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69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2"/>
      </w:tblGrid>
      <w:tr w:rsidR="007E44C5" w:rsidRPr="003A52FB" w:rsidTr="00ED4FA6">
        <w:trPr>
          <w:trHeight w:val="214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4C5" w:rsidRPr="00ED4FA6" w:rsidRDefault="00A87AE2" w:rsidP="0019213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ED4FA6">
              <w:rPr>
                <w:rFonts w:ascii="Arial" w:hAnsi="Arial" w:cs="Arial"/>
                <w:b/>
                <w:sz w:val="24"/>
                <w:szCs w:val="24"/>
              </w:rPr>
              <w:t xml:space="preserve">Descrição do Procedimento / </w:t>
            </w:r>
            <w:r w:rsidR="007E44C5" w:rsidRPr="00ED4FA6">
              <w:rPr>
                <w:rFonts w:ascii="Arial" w:hAnsi="Arial" w:cs="Arial"/>
                <w:b/>
                <w:sz w:val="24"/>
                <w:szCs w:val="24"/>
              </w:rPr>
              <w:t>Objetivo</w:t>
            </w:r>
            <w:r w:rsidRPr="00ED4FA6">
              <w:rPr>
                <w:rFonts w:ascii="Arial" w:hAnsi="Arial" w:cs="Arial"/>
                <w:b/>
                <w:sz w:val="24"/>
                <w:szCs w:val="24"/>
              </w:rPr>
              <w:t>s / Riscos e Benefícios</w:t>
            </w:r>
          </w:p>
        </w:tc>
      </w:tr>
      <w:tr w:rsidR="00C26F39" w:rsidRPr="003A52FB" w:rsidTr="000714FC">
        <w:trPr>
          <w:trHeight w:val="3677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A33" w:rsidRDefault="001F472A" w:rsidP="007C5A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861">
              <w:rPr>
                <w:rFonts w:ascii="Arial" w:hAnsi="Arial" w:cs="Arial"/>
                <w:b/>
                <w:sz w:val="20"/>
                <w:szCs w:val="20"/>
              </w:rPr>
              <w:t>O QUE É UM PARTO NORMAL</w:t>
            </w:r>
            <w:r w:rsidR="00A053F5" w:rsidRPr="00180861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 xml:space="preserve"> É quando o parto tem início de forma espontânea e o nascimento ocorre por via vaginal. Deve ser sempre </w:t>
            </w:r>
            <w:r w:rsidR="009E6C5B" w:rsidRPr="00180861">
              <w:rPr>
                <w:rFonts w:ascii="Arial" w:hAnsi="Arial" w:cs="Arial"/>
                <w:sz w:val="20"/>
                <w:szCs w:val="20"/>
              </w:rPr>
              <w:t xml:space="preserve">oferecido como 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 xml:space="preserve">a primeira opção </w:t>
            </w:r>
            <w:r w:rsidR="009E6C5B" w:rsidRPr="00180861">
              <w:rPr>
                <w:rFonts w:ascii="Arial" w:hAnsi="Arial" w:cs="Arial"/>
                <w:sz w:val="20"/>
                <w:szCs w:val="20"/>
              </w:rPr>
              <w:t xml:space="preserve">nos casos das gestações de baixo risco, 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>por traz</w:t>
            </w:r>
            <w:r w:rsidR="009E6C5B" w:rsidRPr="00180861">
              <w:rPr>
                <w:rFonts w:ascii="Arial" w:hAnsi="Arial" w:cs="Arial"/>
                <w:sz w:val="20"/>
                <w:szCs w:val="20"/>
              </w:rPr>
              <w:t xml:space="preserve">er benefícios para a mulher e para o 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>bebê.</w:t>
            </w:r>
            <w:r w:rsidR="009E6C5B" w:rsidRPr="001808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80861" w:rsidRPr="00180861" w:rsidRDefault="00180861" w:rsidP="007C5A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5A33" w:rsidRDefault="001F472A" w:rsidP="007C5A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861">
              <w:rPr>
                <w:rFonts w:ascii="Arial" w:hAnsi="Arial" w:cs="Arial"/>
                <w:b/>
                <w:sz w:val="20"/>
                <w:szCs w:val="20"/>
              </w:rPr>
              <w:t>QUAIS AS VANTAGENS DE UM PARTO NORMAL</w:t>
            </w:r>
            <w:r w:rsidR="00A053F5" w:rsidRPr="00180861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6F0C9A" w:rsidRPr="00180861">
              <w:rPr>
                <w:rFonts w:ascii="Arial" w:hAnsi="Arial" w:cs="Arial"/>
                <w:sz w:val="20"/>
                <w:szCs w:val="20"/>
              </w:rPr>
              <w:t xml:space="preserve"> Para a mulher, 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>favorece uma recuperação mais rápida</w:t>
            </w:r>
            <w:r w:rsidR="00CB55E1" w:rsidRPr="00180861">
              <w:rPr>
                <w:rFonts w:ascii="Arial" w:hAnsi="Arial" w:cs="Arial"/>
                <w:sz w:val="20"/>
                <w:szCs w:val="20"/>
              </w:rPr>
              <w:t xml:space="preserve"> e satisfatória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>, facilitando o</w:t>
            </w:r>
            <w:r w:rsidR="00CB55E1" w:rsidRPr="001808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B55E1" w:rsidRPr="00180861">
              <w:rPr>
                <w:rFonts w:ascii="Arial" w:hAnsi="Arial" w:cs="Arial"/>
                <w:sz w:val="20"/>
                <w:szCs w:val="20"/>
              </w:rPr>
              <w:t>auto-cuidado</w:t>
            </w:r>
            <w:proofErr w:type="spellEnd"/>
            <w:r w:rsidR="00CB55E1" w:rsidRPr="00180861">
              <w:rPr>
                <w:rFonts w:ascii="Arial" w:hAnsi="Arial" w:cs="Arial"/>
                <w:sz w:val="20"/>
                <w:szCs w:val="20"/>
              </w:rPr>
              <w:t xml:space="preserve"> e o cuidado com o bebê. Como 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>é fisiológico, a descida do leite ocorre mais rapidamente.</w:t>
            </w:r>
            <w:r w:rsidR="00E9456D" w:rsidRPr="00180861">
              <w:rPr>
                <w:rFonts w:ascii="Arial" w:hAnsi="Arial" w:cs="Arial"/>
                <w:sz w:val="20"/>
                <w:szCs w:val="20"/>
              </w:rPr>
              <w:t xml:space="preserve"> Auxilia </w:t>
            </w:r>
            <w:r w:rsidR="00CB55E1" w:rsidRPr="00180861">
              <w:rPr>
                <w:rFonts w:ascii="Arial" w:hAnsi="Arial" w:cs="Arial"/>
                <w:sz w:val="20"/>
                <w:szCs w:val="20"/>
              </w:rPr>
              <w:t xml:space="preserve">também na contração uterina evitando hemorragias. </w:t>
            </w:r>
            <w:r w:rsidR="006F0C9A" w:rsidRPr="00180861">
              <w:rPr>
                <w:rFonts w:ascii="Arial" w:hAnsi="Arial" w:cs="Arial"/>
                <w:sz w:val="20"/>
                <w:szCs w:val="20"/>
              </w:rPr>
              <w:t>Para o bebê, as vantagens incluem uma menor taxa de problemas respiratórios, pois favorece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 xml:space="preserve"> a expulsão do líquido amn</w:t>
            </w:r>
            <w:r w:rsidR="006F0C9A" w:rsidRPr="00180861">
              <w:rPr>
                <w:rFonts w:ascii="Arial" w:hAnsi="Arial" w:cs="Arial"/>
                <w:sz w:val="20"/>
                <w:szCs w:val="20"/>
              </w:rPr>
              <w:t>iótico dos pulmões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>, ajuda o bebê a adquirir imunidade (</w:t>
            </w:r>
            <w:r w:rsidR="00CB55E1" w:rsidRPr="00180861">
              <w:rPr>
                <w:rFonts w:ascii="Arial" w:hAnsi="Arial" w:cs="Arial"/>
                <w:sz w:val="20"/>
                <w:szCs w:val="20"/>
              </w:rPr>
              <w:t xml:space="preserve">reduzindo infecção e 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>reduz asma no futuro e diab</w:t>
            </w:r>
            <w:r w:rsidR="006F0C9A" w:rsidRPr="00180861">
              <w:rPr>
                <w:rFonts w:ascii="Arial" w:hAnsi="Arial" w:cs="Arial"/>
                <w:sz w:val="20"/>
                <w:szCs w:val="20"/>
              </w:rPr>
              <w:t>etes tipo I</w:t>
            </w:r>
            <w:r w:rsidRPr="00180861">
              <w:rPr>
                <w:rFonts w:ascii="Arial" w:hAnsi="Arial" w:cs="Arial"/>
                <w:sz w:val="20"/>
                <w:szCs w:val="20"/>
              </w:rPr>
              <w:t>,</w:t>
            </w:r>
            <w:r w:rsidR="006F0C9A" w:rsidRPr="00180861">
              <w:rPr>
                <w:rFonts w:ascii="Arial" w:hAnsi="Arial" w:cs="Arial"/>
                <w:sz w:val="20"/>
                <w:szCs w:val="20"/>
              </w:rPr>
              <w:t xml:space="preserve"> por exemplo)</w:t>
            </w:r>
            <w:r w:rsidRPr="00180861">
              <w:rPr>
                <w:rFonts w:ascii="Arial" w:hAnsi="Arial" w:cs="Arial"/>
                <w:sz w:val="20"/>
                <w:szCs w:val="20"/>
              </w:rPr>
              <w:t>,</w:t>
            </w:r>
            <w:r w:rsidR="006F0C9A" w:rsidRPr="00180861">
              <w:rPr>
                <w:rFonts w:ascii="Arial" w:hAnsi="Arial" w:cs="Arial"/>
                <w:sz w:val="20"/>
                <w:szCs w:val="20"/>
              </w:rPr>
              <w:t xml:space="preserve"> e facilita o aleitamento materno.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80861" w:rsidRPr="00180861" w:rsidRDefault="00180861" w:rsidP="007C5A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053F5" w:rsidRPr="00180861" w:rsidRDefault="001F472A" w:rsidP="007C5A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861">
              <w:rPr>
                <w:rFonts w:ascii="Arial" w:hAnsi="Arial" w:cs="Arial"/>
                <w:b/>
                <w:sz w:val="20"/>
                <w:szCs w:val="20"/>
              </w:rPr>
              <w:t>QUAIS OS RISCOS DE UM PARTO NORMAL</w:t>
            </w:r>
            <w:r w:rsidR="00A053F5" w:rsidRPr="00180861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 xml:space="preserve"> O trabalho de parto é doloroso e durante o processo, podem surgir algumas intercorrências não esperadas, por isto todo o trabalho de parto é acompanhado por um profissional capacitado para prestar assistência nestes casos. Pode haver parada na progressão do parto, desproporção entre o tamanho do bebê e o canal do parto ou o bebê pode apresentar sinais de sofrimento e risco de lesão cerebral durante o parto. O risco de óbito para a mãe é baixo e para o recém-nascido é menor ainda.</w:t>
            </w:r>
          </w:p>
          <w:p w:rsidR="007C5A33" w:rsidRPr="00180861" w:rsidRDefault="00180861" w:rsidP="007C5A3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086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</w:t>
            </w:r>
            <w:r w:rsidR="00982287" w:rsidRPr="0018086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Além da cicatriz nos casos em que for realizada a </w:t>
            </w:r>
            <w:proofErr w:type="spellStart"/>
            <w:r w:rsidR="00982287" w:rsidRPr="00180861">
              <w:rPr>
                <w:rFonts w:ascii="Arial" w:hAnsi="Arial" w:cs="Arial"/>
                <w:color w:val="000000" w:themeColor="text1"/>
                <w:sz w:val="20"/>
                <w:szCs w:val="20"/>
              </w:rPr>
              <w:t>episiotomia</w:t>
            </w:r>
            <w:proofErr w:type="spellEnd"/>
            <w:r w:rsidR="00982287" w:rsidRPr="0018086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 o risco de queloide ou deiscência (abertura de pontos) no local de sutura, é esperado que sinta dor no pós-operatório que será manejada com analgésicos. Há um risco de infecção no pós-parto (cerca de 1-3,4% dos casos), sendo mais comum no local da cirurgia, podendo acometer também o útero (</w:t>
            </w:r>
            <w:proofErr w:type="spellStart"/>
            <w:r w:rsidR="00982287" w:rsidRPr="00180861">
              <w:rPr>
                <w:rFonts w:ascii="Arial" w:hAnsi="Arial" w:cs="Arial"/>
                <w:color w:val="000000" w:themeColor="text1"/>
                <w:sz w:val="20"/>
                <w:szCs w:val="20"/>
              </w:rPr>
              <w:t>endometrite</w:t>
            </w:r>
            <w:proofErr w:type="spellEnd"/>
            <w:r w:rsidR="00982287" w:rsidRPr="0018086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que é vinte vezes mais comum na cesariana que no parto normal, sendo ainda maior na cesariana não eletiva) ou a infecção pode se manifestar por abscessos (cistos com pus) no abdome. Devido à queda da imunidade pelo parto e cirurgia a gestante estará mais predisposta a infecções após a cirurgia, sendo as mais comuns as pulmonares. Raramente estas infecções podem se agravar, evoluindo para sepse e até óbito. Há um risco aumentado de hemorragia (2% das gestantes) e necessidade de transfusão de sangue. Depois da cirurgia ainda existe o risco de tromboembolismo (sangue coagulado em um membro podendo migrar para pulmão: embolia pulmonar). </w:t>
            </w:r>
            <w:r w:rsidR="000B6B4C" w:rsidRPr="0018086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longo prazo, existe um risco de incontinência urinária e </w:t>
            </w:r>
            <w:proofErr w:type="spellStart"/>
            <w:r w:rsidR="000B6B4C" w:rsidRPr="00180861">
              <w:rPr>
                <w:rFonts w:ascii="Arial" w:hAnsi="Arial" w:cs="Arial"/>
                <w:color w:val="000000" w:themeColor="text1"/>
                <w:sz w:val="20"/>
                <w:szCs w:val="20"/>
              </w:rPr>
              <w:t>dispareunia</w:t>
            </w:r>
            <w:proofErr w:type="spellEnd"/>
            <w:r w:rsidR="000B6B4C" w:rsidRPr="0018086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982287" w:rsidRPr="00180861">
              <w:rPr>
                <w:rFonts w:ascii="Arial" w:hAnsi="Arial" w:cs="Arial"/>
                <w:color w:val="000000" w:themeColor="text1"/>
                <w:sz w:val="20"/>
                <w:szCs w:val="20"/>
              </w:rPr>
              <w:t>O risco de óbito da mãe ou do feto durant</w:t>
            </w:r>
            <w:r w:rsidR="000B6B4C" w:rsidRPr="00180861">
              <w:rPr>
                <w:rFonts w:ascii="Arial" w:hAnsi="Arial" w:cs="Arial"/>
                <w:color w:val="000000" w:themeColor="text1"/>
                <w:sz w:val="20"/>
                <w:szCs w:val="20"/>
              </w:rPr>
              <w:t>e o procedimento é muito baixo, mas existe um risco de cerca de 1% de um RN nascer com problemas graves ou mesmo um</w:t>
            </w:r>
            <w:r w:rsidR="00982287" w:rsidRPr="0018086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risco</w:t>
            </w:r>
            <w:r w:rsidR="000B6B4C" w:rsidRPr="0018086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menor de apresentar</w:t>
            </w:r>
            <w:r w:rsidR="00982287" w:rsidRPr="0018086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dificuldade respiratória ao nascer. </w:t>
            </w:r>
          </w:p>
          <w:p w:rsidR="00180861" w:rsidRDefault="00180861" w:rsidP="007C5A3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5A33" w:rsidRPr="00180861" w:rsidRDefault="001F472A" w:rsidP="007C5A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861">
              <w:rPr>
                <w:rFonts w:ascii="Arial" w:hAnsi="Arial" w:cs="Arial"/>
                <w:b/>
                <w:sz w:val="20"/>
                <w:szCs w:val="20"/>
              </w:rPr>
              <w:t>O QUE SERÁ FEITO CASO ACONTEÇA ALGUMAS DESTAS COMPLICAÇÕES</w:t>
            </w:r>
            <w:r w:rsidR="00A053F5" w:rsidRPr="00180861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 xml:space="preserve"> Durante o parto, pode haver necessidade de alguma intervenção, com a finalidade de preservar as condições ideais para a mãe e para o feto no momento do nascimento, </w:t>
            </w:r>
            <w:r w:rsidR="00AB3581" w:rsidRPr="00180861">
              <w:rPr>
                <w:rFonts w:ascii="Arial" w:hAnsi="Arial" w:cs="Arial"/>
                <w:sz w:val="20"/>
                <w:szCs w:val="20"/>
              </w:rPr>
              <w:t xml:space="preserve">sem </w:t>
            </w:r>
            <w:proofErr w:type="spellStart"/>
            <w:r w:rsidR="00AB3581" w:rsidRPr="00180861">
              <w:rPr>
                <w:rFonts w:ascii="Arial" w:hAnsi="Arial" w:cs="Arial"/>
                <w:sz w:val="20"/>
                <w:szCs w:val="20"/>
              </w:rPr>
              <w:t>desconfigurar</w:t>
            </w:r>
            <w:proofErr w:type="spellEnd"/>
            <w:r w:rsidR="00AB3581" w:rsidRPr="00180861">
              <w:rPr>
                <w:rFonts w:ascii="Arial" w:hAnsi="Arial" w:cs="Arial"/>
                <w:sz w:val="20"/>
                <w:szCs w:val="20"/>
              </w:rPr>
              <w:t xml:space="preserve"> o parto como sendo normal. </w:t>
            </w:r>
            <w:r w:rsidR="000B6B4C" w:rsidRPr="00180861">
              <w:rPr>
                <w:rFonts w:ascii="Arial" w:hAnsi="Arial" w:cs="Arial"/>
                <w:sz w:val="20"/>
                <w:szCs w:val="20"/>
              </w:rPr>
              <w:t xml:space="preserve">O risco </w:t>
            </w:r>
            <w:proofErr w:type="gramStart"/>
            <w:r w:rsidR="000B6B4C" w:rsidRPr="00180861">
              <w:rPr>
                <w:rFonts w:ascii="Arial" w:hAnsi="Arial" w:cs="Arial"/>
                <w:sz w:val="20"/>
                <w:szCs w:val="20"/>
              </w:rPr>
              <w:t>desta complicações</w:t>
            </w:r>
            <w:proofErr w:type="gramEnd"/>
            <w:r w:rsidR="000B6B4C" w:rsidRPr="00180861">
              <w:rPr>
                <w:rFonts w:ascii="Arial" w:hAnsi="Arial" w:cs="Arial"/>
                <w:sz w:val="20"/>
                <w:szCs w:val="20"/>
              </w:rPr>
              <w:t xml:space="preserve"> é maior no primeiro parto (</w:t>
            </w:r>
            <w:proofErr w:type="spellStart"/>
            <w:r w:rsidR="000B6B4C" w:rsidRPr="00180861">
              <w:rPr>
                <w:rFonts w:ascii="Arial" w:hAnsi="Arial" w:cs="Arial"/>
                <w:sz w:val="20"/>
                <w:szCs w:val="20"/>
              </w:rPr>
              <w:t>nulíparas</w:t>
            </w:r>
            <w:proofErr w:type="spellEnd"/>
            <w:r w:rsidR="000B6B4C" w:rsidRPr="00180861"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="00AB3581" w:rsidRPr="00180861">
              <w:rPr>
                <w:rFonts w:ascii="Arial" w:hAnsi="Arial" w:cs="Arial"/>
                <w:sz w:val="20"/>
                <w:szCs w:val="20"/>
              </w:rPr>
              <w:t xml:space="preserve">Os principais procedimentos que podem ser indicados são: a) 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>uso de m</w:t>
            </w:r>
            <w:r w:rsidR="00AB3581" w:rsidRPr="00180861">
              <w:rPr>
                <w:rFonts w:ascii="Arial" w:hAnsi="Arial" w:cs="Arial"/>
                <w:sz w:val="20"/>
                <w:szCs w:val="20"/>
              </w:rPr>
              <w:t xml:space="preserve">edicamentos para desencadear, 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 xml:space="preserve">coordenar </w:t>
            </w:r>
            <w:r w:rsidR="00AB3581" w:rsidRPr="00180861">
              <w:rPr>
                <w:rFonts w:ascii="Arial" w:hAnsi="Arial" w:cs="Arial"/>
                <w:sz w:val="20"/>
                <w:szCs w:val="20"/>
              </w:rPr>
              <w:t xml:space="preserve">ou estimular 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>as contrações uterinas</w:t>
            </w:r>
            <w:r w:rsidR="00AB3581" w:rsidRPr="00180861">
              <w:rPr>
                <w:rFonts w:ascii="Arial" w:hAnsi="Arial" w:cs="Arial"/>
                <w:sz w:val="20"/>
                <w:szCs w:val="20"/>
              </w:rPr>
              <w:t xml:space="preserve"> (hormônio ocitocina)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B3581" w:rsidRPr="00180861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 xml:space="preserve">necessidade de analgesia ou anestesia </w:t>
            </w:r>
            <w:proofErr w:type="spellStart"/>
            <w:r w:rsidR="00A053F5" w:rsidRPr="00180861">
              <w:rPr>
                <w:rFonts w:ascii="Arial" w:hAnsi="Arial" w:cs="Arial"/>
                <w:sz w:val="20"/>
                <w:szCs w:val="20"/>
              </w:rPr>
              <w:t>lo</w:t>
            </w:r>
            <w:r w:rsidR="00AB3581" w:rsidRPr="00180861">
              <w:rPr>
                <w:rFonts w:ascii="Arial" w:hAnsi="Arial" w:cs="Arial"/>
                <w:sz w:val="20"/>
                <w:szCs w:val="20"/>
              </w:rPr>
              <w:t>corregional</w:t>
            </w:r>
            <w:proofErr w:type="spellEnd"/>
            <w:r w:rsidR="00AB3581" w:rsidRPr="00180861">
              <w:rPr>
                <w:rFonts w:ascii="Arial" w:hAnsi="Arial" w:cs="Arial"/>
                <w:sz w:val="20"/>
                <w:szCs w:val="20"/>
              </w:rPr>
              <w:t xml:space="preserve"> para redução da dor</w:t>
            </w:r>
            <w:r w:rsidR="000B6B4C" w:rsidRPr="00180861">
              <w:rPr>
                <w:rFonts w:ascii="Arial" w:hAnsi="Arial" w:cs="Arial"/>
                <w:sz w:val="20"/>
                <w:szCs w:val="20"/>
              </w:rPr>
              <w:t xml:space="preserve"> (cerca de 15 – 35 % dos casos)</w:t>
            </w:r>
            <w:r w:rsidR="00AB3581" w:rsidRPr="00180861">
              <w:rPr>
                <w:rFonts w:ascii="Arial" w:hAnsi="Arial" w:cs="Arial"/>
                <w:sz w:val="20"/>
                <w:szCs w:val="20"/>
              </w:rPr>
              <w:t>; c)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 xml:space="preserve"> realização de </w:t>
            </w:r>
            <w:proofErr w:type="spellStart"/>
            <w:r w:rsidR="00A053F5" w:rsidRPr="00180861">
              <w:rPr>
                <w:rFonts w:ascii="Arial" w:hAnsi="Arial" w:cs="Arial"/>
                <w:sz w:val="20"/>
                <w:szCs w:val="20"/>
              </w:rPr>
              <w:t>amnioscopia</w:t>
            </w:r>
            <w:proofErr w:type="spellEnd"/>
            <w:r w:rsidR="00A053F5" w:rsidRPr="00180861">
              <w:rPr>
                <w:rFonts w:ascii="Arial" w:hAnsi="Arial" w:cs="Arial"/>
                <w:sz w:val="20"/>
                <w:szCs w:val="20"/>
              </w:rPr>
              <w:t xml:space="preserve"> ou </w:t>
            </w:r>
            <w:proofErr w:type="spellStart"/>
            <w:r w:rsidR="00A053F5" w:rsidRPr="00180861">
              <w:rPr>
                <w:rFonts w:ascii="Arial" w:hAnsi="Arial" w:cs="Arial"/>
                <w:sz w:val="20"/>
                <w:szCs w:val="20"/>
              </w:rPr>
              <w:t>amniotomia</w:t>
            </w:r>
            <w:proofErr w:type="spellEnd"/>
            <w:r w:rsidR="00A053F5" w:rsidRPr="001808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14FC" w:rsidRPr="00180861">
              <w:rPr>
                <w:rFonts w:ascii="Arial" w:hAnsi="Arial" w:cs="Arial"/>
                <w:sz w:val="20"/>
                <w:szCs w:val="20"/>
              </w:rPr>
              <w:t>(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>que é a rotura artificial da bolsa das águas para avaliação do líquido</w:t>
            </w:r>
            <w:r w:rsidR="000714FC" w:rsidRPr="00180861">
              <w:rPr>
                <w:rFonts w:ascii="Arial" w:hAnsi="Arial" w:cs="Arial"/>
                <w:sz w:val="20"/>
                <w:szCs w:val="20"/>
              </w:rPr>
              <w:t>)</w:t>
            </w:r>
            <w:r w:rsidR="00AB3581" w:rsidRPr="00180861">
              <w:rPr>
                <w:rFonts w:ascii="Arial" w:hAnsi="Arial" w:cs="Arial"/>
                <w:sz w:val="20"/>
                <w:szCs w:val="20"/>
              </w:rPr>
              <w:t>; d) monitorização do parto por meio de avaliações repetidas e às vezes a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53F5" w:rsidRPr="00180861">
              <w:rPr>
                <w:rFonts w:ascii="Arial" w:hAnsi="Arial" w:cs="Arial"/>
                <w:sz w:val="20"/>
                <w:szCs w:val="20"/>
              </w:rPr>
              <w:t>cardiotocografia</w:t>
            </w:r>
            <w:proofErr w:type="spellEnd"/>
            <w:r w:rsidR="00A053F5" w:rsidRPr="00180861">
              <w:rPr>
                <w:rFonts w:ascii="Arial" w:hAnsi="Arial" w:cs="Arial"/>
                <w:sz w:val="20"/>
                <w:szCs w:val="20"/>
              </w:rPr>
              <w:t xml:space="preserve"> que serve para registro das contrações do útero e</w:t>
            </w:r>
            <w:r w:rsidR="00AB3581" w:rsidRPr="00180861">
              <w:rPr>
                <w:rFonts w:ascii="Arial" w:hAnsi="Arial" w:cs="Arial"/>
                <w:sz w:val="20"/>
                <w:szCs w:val="20"/>
              </w:rPr>
              <w:t xml:space="preserve"> da frequência cardíaca do feto e sinais de sofrimento; e)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53F5" w:rsidRPr="00180861">
              <w:rPr>
                <w:rFonts w:ascii="Arial" w:hAnsi="Arial" w:cs="Arial"/>
                <w:sz w:val="20"/>
                <w:szCs w:val="20"/>
              </w:rPr>
              <w:t>episiotomia</w:t>
            </w:r>
            <w:proofErr w:type="spellEnd"/>
            <w:r w:rsidR="00AB3581" w:rsidRPr="00180861">
              <w:rPr>
                <w:rFonts w:ascii="Arial" w:hAnsi="Arial" w:cs="Arial"/>
                <w:sz w:val="20"/>
                <w:szCs w:val="20"/>
              </w:rPr>
              <w:t>,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 xml:space="preserve"> que é um corte realizado na lateral vaginal para proteger </w:t>
            </w:r>
            <w:r w:rsidR="00AB3581" w:rsidRPr="00180861">
              <w:rPr>
                <w:rFonts w:ascii="Arial" w:hAnsi="Arial" w:cs="Arial"/>
                <w:sz w:val="20"/>
                <w:szCs w:val="20"/>
              </w:rPr>
              <w:t>nos casos de risco de lesão grave no períneo ou quando se suspeita de sofrimento do feto e se quer acelerar o período expulsivo</w:t>
            </w:r>
            <w:r w:rsidR="000B6B4C" w:rsidRPr="00180861">
              <w:rPr>
                <w:rFonts w:ascii="Arial" w:hAnsi="Arial" w:cs="Arial"/>
                <w:sz w:val="20"/>
                <w:szCs w:val="20"/>
              </w:rPr>
              <w:t xml:space="preserve"> (esperado entre 3-10% dos partos)</w:t>
            </w:r>
            <w:r w:rsidR="00AB3581" w:rsidRPr="00180861">
              <w:rPr>
                <w:rFonts w:ascii="Arial" w:hAnsi="Arial" w:cs="Arial"/>
                <w:sz w:val="20"/>
                <w:szCs w:val="20"/>
              </w:rPr>
              <w:t>; f)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53F5" w:rsidRPr="00180861">
              <w:rPr>
                <w:rFonts w:ascii="Arial" w:hAnsi="Arial" w:cs="Arial"/>
                <w:sz w:val="20"/>
                <w:szCs w:val="20"/>
              </w:rPr>
              <w:t>episiorrafia</w:t>
            </w:r>
            <w:proofErr w:type="spellEnd"/>
            <w:r w:rsidR="00AB3581" w:rsidRPr="00180861">
              <w:rPr>
                <w:rFonts w:ascii="Arial" w:hAnsi="Arial" w:cs="Arial"/>
                <w:sz w:val="20"/>
                <w:szCs w:val="20"/>
              </w:rPr>
              <w:t xml:space="preserve"> e revisão do parto,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 xml:space="preserve"> que é o fechamento (por meio de pontos) de lacerações que fiquem após o parto</w:t>
            </w:r>
            <w:r w:rsidR="00AB3581" w:rsidRPr="00180861">
              <w:rPr>
                <w:rFonts w:ascii="Arial" w:hAnsi="Arial" w:cs="Arial"/>
                <w:sz w:val="20"/>
                <w:szCs w:val="20"/>
              </w:rPr>
              <w:t xml:space="preserve">; g) 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>ainda uso de procedimentos para acelerar a expulsão do bebê em risco, co</w:t>
            </w:r>
            <w:r w:rsidR="00AB3581" w:rsidRPr="00180861">
              <w:rPr>
                <w:rFonts w:ascii="Arial" w:hAnsi="Arial" w:cs="Arial"/>
                <w:sz w:val="20"/>
                <w:szCs w:val="20"/>
              </w:rPr>
              <w:t xml:space="preserve">mo o uso do fórceps (neste último caso casos, o parto normal passará 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>a ser cham</w:t>
            </w:r>
            <w:r w:rsidR="00AB3581" w:rsidRPr="00180861">
              <w:rPr>
                <w:rFonts w:ascii="Arial" w:hAnsi="Arial" w:cs="Arial"/>
                <w:sz w:val="20"/>
                <w:szCs w:val="20"/>
              </w:rPr>
              <w:t>ado de parto vaginal operatório ou instrumental</w:t>
            </w:r>
            <w:r w:rsidR="000B6B4C" w:rsidRPr="00180861">
              <w:rPr>
                <w:rFonts w:ascii="Arial" w:hAnsi="Arial" w:cs="Arial"/>
                <w:sz w:val="20"/>
                <w:szCs w:val="20"/>
              </w:rPr>
              <w:t>, indicado em 2-8% dos partos</w:t>
            </w:r>
            <w:r w:rsidR="00AB3581" w:rsidRPr="00180861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7C5A33" w:rsidRPr="00180861" w:rsidRDefault="001F472A" w:rsidP="007C5A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861">
              <w:rPr>
                <w:rFonts w:ascii="Arial" w:hAnsi="Arial" w:cs="Arial"/>
                <w:b/>
                <w:sz w:val="20"/>
                <w:szCs w:val="20"/>
              </w:rPr>
              <w:t>E TEM RISCO DE PRECISAR FAZER CESARIANA</w:t>
            </w:r>
            <w:r w:rsidR="00A053F5" w:rsidRPr="00180861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 xml:space="preserve"> Sim, todo parto espontâneo, seja por manifestação autônoma da paciente ou mais comumente por indicação médica, pode ser interrom</w:t>
            </w:r>
            <w:r w:rsidR="000714FC" w:rsidRPr="00180861">
              <w:rPr>
                <w:rFonts w:ascii="Arial" w:hAnsi="Arial" w:cs="Arial"/>
                <w:sz w:val="20"/>
                <w:szCs w:val="20"/>
              </w:rPr>
              <w:t>pido e realizado cirurgia cesari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>ana</w:t>
            </w:r>
            <w:r w:rsidR="000B6B4C" w:rsidRPr="00180861">
              <w:rPr>
                <w:rFonts w:ascii="Arial" w:hAnsi="Arial" w:cs="Arial"/>
                <w:sz w:val="20"/>
                <w:szCs w:val="20"/>
              </w:rPr>
              <w:t xml:space="preserve"> (necessário em 2-10% dos partos)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>. Geralmente isto acontecerá quando aparecerem intercorrências que coloquem em risco a vida da mãe ou da criança. Podemos citar como exemplo: mãe evoluindo com complicações de alto risco relacionadas a diabetes, hipertensão ou hemorragias; desproporção entre o canal de parto e tamanho do bebê; trabalho de parto parado por falha no processo natural; caso seja identificado placenta prévia (placenta se posiciona na f</w:t>
            </w:r>
            <w:r w:rsidR="000714FC" w:rsidRPr="00180861">
              <w:rPr>
                <w:rFonts w:ascii="Arial" w:hAnsi="Arial" w:cs="Arial"/>
                <w:sz w:val="20"/>
                <w:szCs w:val="20"/>
              </w:rPr>
              <w:t xml:space="preserve">rente do canal do parto); 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>quando a placenta descola antes do nascimento do bebê; se o feto estiver em posição de risco para parto normal (deitado ou sentado por exemplo); parto de risco com d</w:t>
            </w:r>
            <w:r w:rsidR="000714FC" w:rsidRPr="00180861">
              <w:rPr>
                <w:rFonts w:ascii="Arial" w:hAnsi="Arial" w:cs="Arial"/>
                <w:sz w:val="20"/>
                <w:szCs w:val="20"/>
              </w:rPr>
              <w:t>ois ou mais fetos (</w:t>
            </w:r>
            <w:proofErr w:type="spellStart"/>
            <w:r w:rsidR="000714FC" w:rsidRPr="00180861">
              <w:rPr>
                <w:rFonts w:ascii="Arial" w:hAnsi="Arial" w:cs="Arial"/>
                <w:sz w:val="20"/>
                <w:szCs w:val="20"/>
              </w:rPr>
              <w:t>gemelares</w:t>
            </w:r>
            <w:proofErr w:type="spellEnd"/>
            <w:r w:rsidR="000714FC" w:rsidRPr="00180861">
              <w:rPr>
                <w:rFonts w:ascii="Arial" w:hAnsi="Arial" w:cs="Arial"/>
                <w:sz w:val="20"/>
                <w:szCs w:val="20"/>
              </w:rPr>
              <w:t>); ou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 xml:space="preserve"> ainda em situações onde o feto apresente sinais de sofrimento, indicando re</w:t>
            </w:r>
            <w:r w:rsidR="000714FC" w:rsidRPr="00180861">
              <w:rPr>
                <w:rFonts w:ascii="Arial" w:hAnsi="Arial" w:cs="Arial"/>
                <w:sz w:val="20"/>
                <w:szCs w:val="20"/>
              </w:rPr>
              <w:t>dução da oxigenação cerebral;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 xml:space="preserve"> quando o cordão</w:t>
            </w:r>
            <w:r w:rsidR="000714FC" w:rsidRPr="00180861">
              <w:rPr>
                <w:rFonts w:ascii="Arial" w:hAnsi="Arial" w:cs="Arial"/>
                <w:sz w:val="20"/>
                <w:szCs w:val="20"/>
              </w:rPr>
              <w:t xml:space="preserve"> umbilical sai antes do bebê; e quando</w:t>
            </w:r>
            <w:r w:rsidR="00A053F5" w:rsidRPr="00180861">
              <w:rPr>
                <w:rFonts w:ascii="Arial" w:hAnsi="Arial" w:cs="Arial"/>
                <w:sz w:val="20"/>
                <w:szCs w:val="20"/>
              </w:rPr>
              <w:t xml:space="preserve"> haja risco de transmissão de doenças para o feto durante o trabalho de parto normal.</w:t>
            </w:r>
          </w:p>
          <w:p w:rsidR="00180861" w:rsidRPr="00180861" w:rsidRDefault="001F472A" w:rsidP="007C5A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861">
              <w:rPr>
                <w:rFonts w:ascii="Arial" w:hAnsi="Arial" w:cs="Arial"/>
                <w:b/>
                <w:sz w:val="20"/>
                <w:szCs w:val="20"/>
              </w:rPr>
              <w:t>E SE ALGO NÃO CORRER COMO O ESPERADO</w:t>
            </w:r>
            <w:r w:rsidR="00FC069B" w:rsidRPr="00180861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  <w:r w:rsidR="00FC069B" w:rsidRPr="00180861">
              <w:rPr>
                <w:rFonts w:ascii="Arial" w:hAnsi="Arial" w:cs="Arial"/>
                <w:sz w:val="20"/>
                <w:szCs w:val="20"/>
              </w:rPr>
              <w:t>Neste caso, concordo e autorizo meu médico a realizar, durante minha internação, todos os atos necessários para preservar minha vida, inclusive t</w:t>
            </w:r>
            <w:r w:rsidR="000714FC" w:rsidRPr="00180861">
              <w:rPr>
                <w:rFonts w:ascii="Arial" w:hAnsi="Arial" w:cs="Arial"/>
                <w:sz w:val="20"/>
                <w:szCs w:val="20"/>
              </w:rPr>
              <w:t>ransfusão de sangue</w:t>
            </w:r>
            <w:r w:rsidR="007C13C1" w:rsidRPr="00180861">
              <w:rPr>
                <w:rFonts w:ascii="Arial" w:hAnsi="Arial" w:cs="Arial"/>
                <w:sz w:val="20"/>
                <w:szCs w:val="20"/>
              </w:rPr>
              <w:t xml:space="preserve"> ou </w:t>
            </w:r>
            <w:proofErr w:type="spellStart"/>
            <w:r w:rsidR="007C13C1" w:rsidRPr="00180861">
              <w:rPr>
                <w:rFonts w:ascii="Arial" w:hAnsi="Arial" w:cs="Arial"/>
                <w:sz w:val="20"/>
                <w:szCs w:val="20"/>
              </w:rPr>
              <w:t>hemocomponentes</w:t>
            </w:r>
            <w:proofErr w:type="spellEnd"/>
            <w:r w:rsidR="000714FC" w:rsidRPr="00180861">
              <w:rPr>
                <w:rFonts w:ascii="Arial" w:hAnsi="Arial" w:cs="Arial"/>
                <w:sz w:val="20"/>
                <w:szCs w:val="20"/>
              </w:rPr>
              <w:t xml:space="preserve"> e a utilizar a técnica cirúrgica mais indicada para a situação.</w:t>
            </w:r>
          </w:p>
        </w:tc>
      </w:tr>
    </w:tbl>
    <w:tbl>
      <w:tblPr>
        <w:tblStyle w:val="Tabelacomgrade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933B47" w:rsidTr="00423F9A">
        <w:trPr>
          <w:trHeight w:val="265"/>
        </w:trPr>
        <w:tc>
          <w:tcPr>
            <w:tcW w:w="10206" w:type="dxa"/>
            <w:shd w:val="clear" w:color="auto" w:fill="D9D9D9" w:themeFill="background1" w:themeFillShade="D9"/>
          </w:tcPr>
          <w:p w:rsidR="00933B47" w:rsidRPr="00ED4FA6" w:rsidRDefault="00912335" w:rsidP="00912335">
            <w:pPr>
              <w:tabs>
                <w:tab w:val="left" w:pos="517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FA6">
              <w:rPr>
                <w:rFonts w:ascii="Arial" w:hAnsi="Arial" w:cs="Arial"/>
                <w:b/>
                <w:sz w:val="24"/>
                <w:szCs w:val="24"/>
              </w:rPr>
              <w:lastRenderedPageBreak/>
              <w:t>DEVE SER PREENCHIDO PELO PACIENTE OU RESPONSÁVEL</w:t>
            </w:r>
          </w:p>
        </w:tc>
      </w:tr>
      <w:tr w:rsidR="00933B47" w:rsidTr="00423F9A">
        <w:trPr>
          <w:trHeight w:val="2075"/>
        </w:trPr>
        <w:tc>
          <w:tcPr>
            <w:tcW w:w="10206" w:type="dxa"/>
          </w:tcPr>
          <w:p w:rsidR="00114845" w:rsidRPr="00ED4FA6" w:rsidRDefault="00A92CFD" w:rsidP="00EB7A4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>Diante do exposto, declaro que li e entendi os riscos e benefícios referentes ao procedimento, tendo a oportunidade de esclarecer minhas dúvidas. Também entendi que</w:t>
            </w:r>
            <w:r w:rsidR="001F472A">
              <w:rPr>
                <w:rFonts w:ascii="Arial" w:hAnsi="Arial" w:cs="Arial"/>
                <w:sz w:val="24"/>
                <w:szCs w:val="24"/>
              </w:rPr>
              <w:t>,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a qualquer momento e sem necessidade de explicação, poderei revogar este consentimento e desistir do procedimento proposto, sem qualquer penalização ou prejuízo do meu cuidado.</w:t>
            </w:r>
          </w:p>
          <w:p w:rsidR="00933B47" w:rsidRPr="00ED4FA6" w:rsidRDefault="007F38DA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D4FA6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ED4FA6">
              <w:rPr>
                <w:rFonts w:ascii="Arial" w:hAnsi="Arial" w:cs="Arial"/>
                <w:sz w:val="24"/>
                <w:szCs w:val="24"/>
              </w:rPr>
              <w:t xml:space="preserve">  ) PACIENTE              (    ) RESPONSÁVEL</w:t>
            </w:r>
            <w:r w:rsidR="0074533E" w:rsidRPr="00ED4FA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>Neste caso</w:t>
            </w:r>
            <w:r w:rsidR="0074533E" w:rsidRPr="00ED4FA6">
              <w:rPr>
                <w:rFonts w:ascii="Arial" w:hAnsi="Arial" w:cs="Arial"/>
                <w:sz w:val="24"/>
                <w:szCs w:val="24"/>
              </w:rPr>
              <w:t>, preencher grau de parentesco.</w:t>
            </w:r>
          </w:p>
          <w:p w:rsidR="007F38DA" w:rsidRDefault="007F38DA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C4E02" w:rsidRPr="00ED4FA6" w:rsidRDefault="00933B47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 xml:space="preserve">Nome </w:t>
            </w:r>
            <w:proofErr w:type="gramStart"/>
            <w:r w:rsidRPr="00ED4FA6">
              <w:rPr>
                <w:rFonts w:ascii="Arial" w:hAnsi="Arial" w:cs="Arial"/>
                <w:sz w:val="24"/>
                <w:szCs w:val="24"/>
              </w:rPr>
              <w:t>Legível:_</w:t>
            </w:r>
            <w:proofErr w:type="gramEnd"/>
            <w:r w:rsidRPr="00ED4FA6">
              <w:rPr>
                <w:rFonts w:ascii="Arial" w:hAnsi="Arial" w:cs="Arial"/>
                <w:sz w:val="24"/>
                <w:szCs w:val="24"/>
              </w:rPr>
              <w:t>_______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>______________________________________________________</w:t>
            </w:r>
          </w:p>
          <w:p w:rsidR="004C4E02" w:rsidRPr="00ED4FA6" w:rsidRDefault="004C4E02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C4E02" w:rsidRPr="00ED4FA6" w:rsidRDefault="00933B47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>Assinatura: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FA6">
              <w:rPr>
                <w:rFonts w:ascii="Arial" w:hAnsi="Arial" w:cs="Arial"/>
                <w:sz w:val="24"/>
                <w:szCs w:val="24"/>
              </w:rPr>
              <w:t>__________________________</w:t>
            </w:r>
            <w:r w:rsidR="00ED4FA6">
              <w:rPr>
                <w:rFonts w:ascii="Arial" w:hAnsi="Arial" w:cs="Arial"/>
                <w:sz w:val="24"/>
                <w:szCs w:val="24"/>
              </w:rPr>
              <w:t xml:space="preserve"> G</w:t>
            </w:r>
            <w:r w:rsidRPr="00ED4FA6">
              <w:rPr>
                <w:rFonts w:ascii="Arial" w:hAnsi="Arial" w:cs="Arial"/>
                <w:sz w:val="24"/>
                <w:szCs w:val="24"/>
              </w:rPr>
              <w:t>rau de Parentesco: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FA6">
              <w:rPr>
                <w:rFonts w:ascii="Arial" w:hAnsi="Arial" w:cs="Arial"/>
                <w:sz w:val="24"/>
                <w:szCs w:val="24"/>
              </w:rPr>
              <w:t>_____</w:t>
            </w:r>
            <w:r w:rsidR="00ED4FA6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933B47" w:rsidRPr="00ED4FA6" w:rsidRDefault="00933B47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D4FA6">
              <w:rPr>
                <w:rFonts w:ascii="Arial" w:hAnsi="Arial" w:cs="Arial"/>
                <w:sz w:val="24"/>
                <w:szCs w:val="24"/>
              </w:rPr>
              <w:t>Identidade:_</w:t>
            </w:r>
            <w:proofErr w:type="gramEnd"/>
            <w:r w:rsidRPr="00ED4FA6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>_</w:t>
            </w:r>
          </w:p>
          <w:p w:rsidR="00933B47" w:rsidRPr="00ED4FA6" w:rsidRDefault="00933B47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C4E02" w:rsidRPr="00ED4FA6" w:rsidRDefault="00933B47" w:rsidP="007C5A3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>Ar</w:t>
            </w:r>
            <w:r w:rsidR="00ED4FA6">
              <w:rPr>
                <w:rFonts w:ascii="Arial" w:hAnsi="Arial" w:cs="Arial"/>
                <w:sz w:val="24"/>
                <w:szCs w:val="24"/>
              </w:rPr>
              <w:t>acaju_____/______/______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D4F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  <w:r w:rsidR="007C5A3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912335" w:rsidTr="00423F9A">
        <w:tc>
          <w:tcPr>
            <w:tcW w:w="10206" w:type="dxa"/>
            <w:shd w:val="clear" w:color="auto" w:fill="D9D9D9" w:themeFill="background1" w:themeFillShade="D9"/>
          </w:tcPr>
          <w:p w:rsidR="00912335" w:rsidRPr="00ED4FA6" w:rsidRDefault="00912335" w:rsidP="006577B5">
            <w:pPr>
              <w:tabs>
                <w:tab w:val="left" w:pos="517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FA6">
              <w:rPr>
                <w:rFonts w:ascii="Arial" w:hAnsi="Arial" w:cs="Arial"/>
                <w:b/>
                <w:sz w:val="24"/>
                <w:szCs w:val="24"/>
              </w:rPr>
              <w:t xml:space="preserve">DEVE SER PREENCHIDO PELO </w:t>
            </w:r>
            <w:r w:rsidR="00176B80" w:rsidRPr="00ED4FA6">
              <w:rPr>
                <w:rFonts w:ascii="Arial" w:hAnsi="Arial" w:cs="Arial"/>
                <w:b/>
                <w:sz w:val="24"/>
                <w:szCs w:val="24"/>
              </w:rPr>
              <w:t>MÉDICO</w:t>
            </w:r>
          </w:p>
        </w:tc>
      </w:tr>
      <w:tr w:rsidR="00912335" w:rsidTr="00423F9A">
        <w:trPr>
          <w:trHeight w:val="2132"/>
        </w:trPr>
        <w:tc>
          <w:tcPr>
            <w:tcW w:w="10206" w:type="dxa"/>
          </w:tcPr>
          <w:p w:rsidR="006577B5" w:rsidRPr="00ED4FA6" w:rsidRDefault="006577B5" w:rsidP="00ED4FA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>Declaro que esclareci todas as dúvidas pertinentes ao paciente e</w:t>
            </w:r>
            <w:r w:rsidR="001F472A">
              <w:rPr>
                <w:rFonts w:ascii="Arial" w:hAnsi="Arial" w:cs="Arial"/>
                <w:sz w:val="24"/>
                <w:szCs w:val="24"/>
              </w:rPr>
              <w:t>/ou responsável legal e fiquei à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disposição para responder perguntas. De acordo com meu entendimento, o paciente e/ou seu responsável legal está em condições de compreender o tratamento proposto.</w:t>
            </w:r>
          </w:p>
          <w:p w:rsidR="00D02797" w:rsidRDefault="00D02797" w:rsidP="00ED4FA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472A" w:rsidRDefault="001F472A" w:rsidP="00ED4FA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2335" w:rsidRPr="00ED4FA6" w:rsidRDefault="00D02797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e carimbo do profissional</w:t>
            </w:r>
            <w:r w:rsidR="00912335" w:rsidRPr="00ED4FA6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2335" w:rsidRPr="00ED4FA6">
              <w:rPr>
                <w:rFonts w:ascii="Arial" w:hAnsi="Arial" w:cs="Arial"/>
                <w:sz w:val="24"/>
                <w:szCs w:val="24"/>
              </w:rPr>
              <w:t>_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>______________________________</w:t>
            </w:r>
            <w:r w:rsidR="00FE7E7E">
              <w:rPr>
                <w:rFonts w:ascii="Arial" w:hAnsi="Arial" w:cs="Arial"/>
                <w:sz w:val="24"/>
                <w:szCs w:val="24"/>
              </w:rPr>
              <w:t>_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>____________</w:t>
            </w:r>
            <w:r w:rsidR="00912335" w:rsidRPr="00ED4FA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7C5A33" w:rsidRDefault="007C5A33" w:rsidP="007C5A33">
            <w:pPr>
              <w:tabs>
                <w:tab w:val="left" w:pos="517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02797" w:rsidRDefault="00D02797" w:rsidP="007C5A33">
            <w:pPr>
              <w:tabs>
                <w:tab w:val="left" w:pos="517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>Ar</w:t>
            </w:r>
            <w:r>
              <w:rPr>
                <w:rFonts w:ascii="Arial" w:hAnsi="Arial" w:cs="Arial"/>
                <w:sz w:val="24"/>
                <w:szCs w:val="24"/>
              </w:rPr>
              <w:t>acaju_____/______/______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</w:p>
          <w:p w:rsidR="001F472A" w:rsidRPr="007C13C1" w:rsidRDefault="001F472A" w:rsidP="00B9072C">
            <w:pPr>
              <w:tabs>
                <w:tab w:val="left" w:pos="517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F9A" w:rsidRPr="004C4E02" w:rsidTr="00423F9A">
        <w:tc>
          <w:tcPr>
            <w:tcW w:w="10206" w:type="dxa"/>
            <w:shd w:val="clear" w:color="auto" w:fill="D0CECE" w:themeFill="background2" w:themeFillShade="E6"/>
          </w:tcPr>
          <w:p w:rsidR="00423F9A" w:rsidRPr="00423F9A" w:rsidRDefault="00423F9A" w:rsidP="00423F9A">
            <w:pPr>
              <w:tabs>
                <w:tab w:val="left" w:pos="5174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3F9A">
              <w:rPr>
                <w:rFonts w:ascii="Arial" w:hAnsi="Arial" w:cs="Arial"/>
                <w:b/>
                <w:sz w:val="24"/>
                <w:szCs w:val="24"/>
              </w:rPr>
              <w:t>CONSENTIMENTO NÃO OBTIDO: Emergência e Urgência</w:t>
            </w:r>
          </w:p>
        </w:tc>
      </w:tr>
      <w:tr w:rsidR="00423F9A" w:rsidRPr="004C4E02" w:rsidTr="00423F9A">
        <w:trPr>
          <w:trHeight w:val="488"/>
        </w:trPr>
        <w:tc>
          <w:tcPr>
            <w:tcW w:w="10206" w:type="dxa"/>
          </w:tcPr>
          <w:p w:rsidR="001F472A" w:rsidRDefault="00423F9A" w:rsidP="007C5A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F9A">
              <w:rPr>
                <w:rFonts w:ascii="Arial" w:hAnsi="Arial" w:cs="Arial"/>
                <w:sz w:val="24"/>
                <w:szCs w:val="24"/>
              </w:rPr>
              <w:t>Devido ao quadro clínico grave do paciente, em urgência ou risco iminente de morte, não foi possível fornecer ao mesmo ou ao seu responsável as informações necessárias para a obtenção deste consentimento informado. Assim, baseado no melhor julgamento clínico e respaldado pelas melhores práticas médicas, realizei e registrei em prontuário</w:t>
            </w:r>
            <w:r w:rsidR="00D1710F">
              <w:rPr>
                <w:rFonts w:ascii="Arial" w:hAnsi="Arial" w:cs="Arial"/>
                <w:sz w:val="24"/>
                <w:szCs w:val="24"/>
              </w:rPr>
              <w:t xml:space="preserve"> o motivo da necessidade do procedimento em caráter emergencial e</w:t>
            </w:r>
            <w:r w:rsidRPr="00423F9A">
              <w:rPr>
                <w:rFonts w:ascii="Arial" w:hAnsi="Arial" w:cs="Arial"/>
                <w:sz w:val="24"/>
                <w:szCs w:val="24"/>
              </w:rPr>
              <w:t xml:space="preserve"> os procedimentos necessários e adequados para melhorar</w:t>
            </w:r>
            <w:r>
              <w:rPr>
                <w:rFonts w:ascii="Arial" w:hAnsi="Arial" w:cs="Arial"/>
                <w:sz w:val="24"/>
                <w:szCs w:val="24"/>
              </w:rPr>
              <w:t xml:space="preserve"> a situação clínica do paciente.</w:t>
            </w:r>
          </w:p>
          <w:p w:rsidR="001F472A" w:rsidRPr="00423F9A" w:rsidRDefault="001F472A" w:rsidP="00D1710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5A33" w:rsidRDefault="00423F9A" w:rsidP="00423F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e carimbo do profissional</w:t>
            </w:r>
            <w:r w:rsidRPr="00ED4FA6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FA6">
              <w:rPr>
                <w:rFonts w:ascii="Arial" w:hAnsi="Arial" w:cs="Arial"/>
                <w:sz w:val="24"/>
                <w:szCs w:val="24"/>
              </w:rPr>
              <w:t>___________</w:t>
            </w:r>
            <w:r w:rsidR="007C5A33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:rsidR="00423F9A" w:rsidRPr="00ED4FA6" w:rsidRDefault="00423F9A" w:rsidP="00423F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423F9A" w:rsidRDefault="00423F9A" w:rsidP="007C5A33">
            <w:pPr>
              <w:tabs>
                <w:tab w:val="left" w:pos="517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>Ar</w:t>
            </w:r>
            <w:r>
              <w:rPr>
                <w:rFonts w:ascii="Arial" w:hAnsi="Arial" w:cs="Arial"/>
                <w:sz w:val="24"/>
                <w:szCs w:val="24"/>
              </w:rPr>
              <w:t>acaju_____/______/______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</w:p>
          <w:p w:rsidR="00EB7A41" w:rsidRPr="00423F9A" w:rsidRDefault="00EB7A41" w:rsidP="00EB7A41">
            <w:pPr>
              <w:tabs>
                <w:tab w:val="left" w:pos="517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1B30" w:rsidRPr="00F766A4" w:rsidRDefault="00F61B30" w:rsidP="00F766A4">
      <w:pPr>
        <w:tabs>
          <w:tab w:val="left" w:pos="5174"/>
        </w:tabs>
        <w:rPr>
          <w:sz w:val="24"/>
          <w:szCs w:val="24"/>
        </w:rPr>
      </w:pPr>
    </w:p>
    <w:sectPr w:rsidR="00F61B30" w:rsidRPr="00F766A4" w:rsidSect="00ED4FA6">
      <w:headerReference w:type="default" r:id="rId7"/>
      <w:pgSz w:w="11906" w:h="16838"/>
      <w:pgMar w:top="720" w:right="720" w:bottom="720" w:left="720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77A" w:rsidRDefault="0003677A" w:rsidP="007E44C5">
      <w:pPr>
        <w:spacing w:after="0" w:line="240" w:lineRule="auto"/>
      </w:pPr>
      <w:r>
        <w:separator/>
      </w:r>
    </w:p>
  </w:endnote>
  <w:endnote w:type="continuationSeparator" w:id="0">
    <w:p w:rsidR="0003677A" w:rsidRDefault="0003677A" w:rsidP="007E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77A" w:rsidRDefault="0003677A" w:rsidP="007E44C5">
      <w:pPr>
        <w:spacing w:after="0" w:line="240" w:lineRule="auto"/>
      </w:pPr>
      <w:r>
        <w:separator/>
      </w:r>
    </w:p>
  </w:footnote>
  <w:footnote w:type="continuationSeparator" w:id="0">
    <w:p w:rsidR="0003677A" w:rsidRDefault="0003677A" w:rsidP="007E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page" w:tblpX="856" w:tblpY="436"/>
      <w:tblW w:w="101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9"/>
      <w:gridCol w:w="3827"/>
      <w:gridCol w:w="1770"/>
      <w:gridCol w:w="3457"/>
    </w:tblGrid>
    <w:tr w:rsidR="001F472A" w:rsidRPr="003A52FB" w:rsidTr="009E20A2">
      <w:trPr>
        <w:trHeight w:val="155"/>
      </w:trPr>
      <w:tc>
        <w:tcPr>
          <w:tcW w:w="1129" w:type="dxa"/>
          <w:vMerge w:val="restart"/>
        </w:tcPr>
        <w:p w:rsidR="001F472A" w:rsidRPr="003A52FB" w:rsidRDefault="001F472A" w:rsidP="001F472A">
          <w:pPr>
            <w:pStyle w:val="Cabealho"/>
            <w:rPr>
              <w:rFonts w:cs="Arial"/>
            </w:rPr>
          </w:pPr>
          <w:r w:rsidRPr="00C4314E">
            <w:rPr>
              <w:rFonts w:asciiTheme="minorHAnsi" w:hAnsiTheme="minorHAnsi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51BCA160" wp14:editId="4C87D0B7">
                <wp:simplePos x="0" y="0"/>
                <wp:positionH relativeFrom="column">
                  <wp:posOffset>-29210</wp:posOffset>
                </wp:positionH>
                <wp:positionV relativeFrom="paragraph">
                  <wp:posOffset>58420</wp:posOffset>
                </wp:positionV>
                <wp:extent cx="657225" cy="946850"/>
                <wp:effectExtent l="0" t="0" r="0" b="5715"/>
                <wp:wrapNone/>
                <wp:docPr id="3" name="Imagem 1" descr="LOGOMARCA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94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1F472A" w:rsidRPr="003A52FB" w:rsidRDefault="001F472A" w:rsidP="001F472A">
          <w:pPr>
            <w:jc w:val="center"/>
            <w:rPr>
              <w:rFonts w:cs="Arial"/>
            </w:rPr>
          </w:pPr>
        </w:p>
      </w:tc>
      <w:tc>
        <w:tcPr>
          <w:tcW w:w="3828" w:type="dxa"/>
          <w:vMerge w:val="restart"/>
          <w:shd w:val="clear" w:color="auto" w:fill="D9D9D9"/>
        </w:tcPr>
        <w:p w:rsidR="001F472A" w:rsidRPr="0001281D" w:rsidRDefault="001F472A" w:rsidP="001F472A">
          <w:pPr>
            <w:pStyle w:val="Cabealho"/>
            <w:spacing w:before="240"/>
            <w:jc w:val="center"/>
            <w:rPr>
              <w:rFonts w:asciiTheme="minorHAnsi" w:hAnsiTheme="minorHAnsi" w:cs="Arial"/>
              <w:b/>
              <w:sz w:val="24"/>
              <w:szCs w:val="24"/>
            </w:rPr>
          </w:pPr>
          <w:r>
            <w:rPr>
              <w:rFonts w:asciiTheme="minorHAnsi" w:hAnsiTheme="minorHAnsi" w:cs="Arial"/>
              <w:b/>
              <w:sz w:val="24"/>
              <w:szCs w:val="24"/>
            </w:rPr>
            <w:t>TERMO DE CONSENTIMENTO LIVRE E ESCLARECIDO</w:t>
          </w:r>
          <w:r>
            <w:rPr>
              <w:rFonts w:cs="Arial"/>
              <w:b/>
              <w:sz w:val="24"/>
              <w:szCs w:val="24"/>
            </w:rPr>
            <w:t xml:space="preserve"> (TCLE)</w:t>
          </w:r>
        </w:p>
      </w:tc>
      <w:tc>
        <w:tcPr>
          <w:tcW w:w="5226" w:type="dxa"/>
          <w:gridSpan w:val="2"/>
          <w:shd w:val="clear" w:color="auto" w:fill="D9D9D9"/>
        </w:tcPr>
        <w:sdt>
          <w:sdtPr>
            <w:rPr>
              <w:sz w:val="18"/>
            </w:rPr>
            <w:id w:val="-1509053293"/>
            <w:docPartObj>
              <w:docPartGallery w:val="Page Numbers (Top of Page)"/>
              <w:docPartUnique/>
            </w:docPartObj>
          </w:sdtPr>
          <w:sdtEndPr/>
          <w:sdtContent>
            <w:p w:rsidR="001F472A" w:rsidRPr="008E5880" w:rsidRDefault="001F472A" w:rsidP="001F472A">
              <w:pPr>
                <w:pStyle w:val="Cabealho"/>
                <w:jc w:val="center"/>
                <w:rPr>
                  <w:rFonts w:cs="Arial"/>
                  <w:b/>
                  <w:sz w:val="18"/>
                  <w:szCs w:val="20"/>
                </w:rPr>
              </w:pPr>
              <w:r w:rsidRPr="008E5880">
                <w:rPr>
                  <w:b/>
                  <w:sz w:val="18"/>
                </w:rPr>
                <w:t>Preencher quando não houver etiqueta</w:t>
              </w:r>
              <w:r w:rsidRPr="008E5880">
                <w:rPr>
                  <w:sz w:val="18"/>
                </w:rPr>
                <w:t xml:space="preserve"> </w:t>
              </w:r>
            </w:p>
          </w:sdtContent>
        </w:sdt>
      </w:tc>
    </w:tr>
    <w:tr w:rsidR="001F472A" w:rsidRPr="003A52FB" w:rsidTr="009E20A2">
      <w:trPr>
        <w:trHeight w:val="474"/>
      </w:trPr>
      <w:tc>
        <w:tcPr>
          <w:tcW w:w="1129" w:type="dxa"/>
          <w:vMerge/>
        </w:tcPr>
        <w:p w:rsidR="001F472A" w:rsidRPr="003A52FB" w:rsidRDefault="001F472A" w:rsidP="001F472A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3828" w:type="dxa"/>
          <w:vMerge/>
          <w:shd w:val="clear" w:color="auto" w:fill="D9D9D9"/>
        </w:tcPr>
        <w:p w:rsidR="001F472A" w:rsidRPr="003A52FB" w:rsidRDefault="001F472A" w:rsidP="001F472A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5226" w:type="dxa"/>
          <w:gridSpan w:val="2"/>
        </w:tcPr>
        <w:p w:rsidR="001F472A" w:rsidRPr="00F766A4" w:rsidRDefault="001F472A" w:rsidP="001F472A">
          <w:pPr>
            <w:pStyle w:val="Cabealho"/>
          </w:pPr>
          <w:r w:rsidRPr="008E5880">
            <w:rPr>
              <w:rFonts w:cs="Arial"/>
              <w:sz w:val="18"/>
              <w:szCs w:val="20"/>
            </w:rPr>
            <w:t>Paciente:</w:t>
          </w:r>
        </w:p>
      </w:tc>
    </w:tr>
    <w:tr w:rsidR="001F472A" w:rsidRPr="003A52FB" w:rsidTr="009E20A2">
      <w:trPr>
        <w:trHeight w:val="157"/>
      </w:trPr>
      <w:tc>
        <w:tcPr>
          <w:tcW w:w="1129" w:type="dxa"/>
          <w:vMerge/>
        </w:tcPr>
        <w:p w:rsidR="001F472A" w:rsidRPr="003A52FB" w:rsidRDefault="001F472A" w:rsidP="001F472A">
          <w:pPr>
            <w:pStyle w:val="Cabealho"/>
            <w:rPr>
              <w:rFonts w:cs="Arial"/>
            </w:rPr>
          </w:pPr>
        </w:p>
      </w:tc>
      <w:tc>
        <w:tcPr>
          <w:tcW w:w="3828" w:type="dxa"/>
          <w:vMerge w:val="restart"/>
          <w:vAlign w:val="center"/>
        </w:tcPr>
        <w:p w:rsidR="001F472A" w:rsidRPr="00034102" w:rsidRDefault="001F472A" w:rsidP="001F472A">
          <w:pPr>
            <w:pStyle w:val="Cabealho"/>
            <w:jc w:val="center"/>
            <w:rPr>
              <w:rFonts w:asciiTheme="minorHAnsi" w:hAnsiTheme="minorHAnsi" w:cs="Arial"/>
              <w:sz w:val="24"/>
              <w:szCs w:val="24"/>
            </w:rPr>
          </w:pPr>
          <w:r>
            <w:rPr>
              <w:b/>
              <w:sz w:val="24"/>
              <w:szCs w:val="24"/>
            </w:rPr>
            <w:t>PARTO NORMAL</w:t>
          </w:r>
        </w:p>
      </w:tc>
      <w:tc>
        <w:tcPr>
          <w:tcW w:w="1768" w:type="dxa"/>
          <w:shd w:val="clear" w:color="auto" w:fill="auto"/>
        </w:tcPr>
        <w:p w:rsidR="001F472A" w:rsidRPr="008E5880" w:rsidRDefault="001F472A" w:rsidP="001F472A">
          <w:pPr>
            <w:pStyle w:val="Cabealho"/>
            <w:rPr>
              <w:rFonts w:cs="Arial"/>
              <w:sz w:val="18"/>
              <w:szCs w:val="20"/>
            </w:rPr>
          </w:pPr>
          <w:r>
            <w:rPr>
              <w:rFonts w:cs="Arial"/>
              <w:sz w:val="18"/>
              <w:szCs w:val="20"/>
            </w:rPr>
            <w:t>Data de Nascimento:</w:t>
          </w:r>
        </w:p>
      </w:tc>
      <w:tc>
        <w:tcPr>
          <w:tcW w:w="3458" w:type="dxa"/>
          <w:shd w:val="clear" w:color="auto" w:fill="auto"/>
        </w:tcPr>
        <w:p w:rsidR="001F472A" w:rsidRDefault="001F472A" w:rsidP="001F472A">
          <w:pPr>
            <w:pStyle w:val="Cabealho"/>
            <w:jc w:val="center"/>
            <w:rPr>
              <w:rFonts w:cs="Arial"/>
              <w:b/>
              <w:sz w:val="18"/>
              <w:szCs w:val="20"/>
            </w:rPr>
          </w:pPr>
        </w:p>
        <w:p w:rsidR="001F472A" w:rsidRPr="008E5880" w:rsidRDefault="001F472A" w:rsidP="001F472A">
          <w:pPr>
            <w:pStyle w:val="Cabealho"/>
            <w:jc w:val="center"/>
            <w:rPr>
              <w:rFonts w:cs="Arial"/>
              <w:b/>
              <w:sz w:val="18"/>
              <w:szCs w:val="20"/>
            </w:rPr>
          </w:pPr>
        </w:p>
      </w:tc>
    </w:tr>
    <w:tr w:rsidR="001F472A" w:rsidRPr="003A52FB" w:rsidTr="009E20A2">
      <w:trPr>
        <w:trHeight w:val="136"/>
      </w:trPr>
      <w:tc>
        <w:tcPr>
          <w:tcW w:w="1129" w:type="dxa"/>
          <w:vMerge/>
        </w:tcPr>
        <w:p w:rsidR="001F472A" w:rsidRPr="003A52FB" w:rsidRDefault="001F472A" w:rsidP="001F472A">
          <w:pPr>
            <w:pStyle w:val="Cabealho"/>
            <w:rPr>
              <w:rFonts w:cs="Arial"/>
            </w:rPr>
          </w:pPr>
        </w:p>
      </w:tc>
      <w:tc>
        <w:tcPr>
          <w:tcW w:w="3828" w:type="dxa"/>
          <w:vMerge/>
        </w:tcPr>
        <w:p w:rsidR="001F472A" w:rsidRPr="003A52FB" w:rsidRDefault="001F472A" w:rsidP="001F472A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1770" w:type="dxa"/>
          <w:vAlign w:val="center"/>
        </w:tcPr>
        <w:p w:rsidR="001F472A" w:rsidRPr="008E5880" w:rsidRDefault="001F472A" w:rsidP="001F472A">
          <w:pPr>
            <w:pStyle w:val="Cabealho"/>
            <w:spacing w:before="60" w:after="60"/>
            <w:rPr>
              <w:rFonts w:cs="Arial"/>
              <w:sz w:val="18"/>
              <w:szCs w:val="20"/>
            </w:rPr>
          </w:pPr>
          <w:r>
            <w:rPr>
              <w:rFonts w:cs="Arial"/>
              <w:sz w:val="18"/>
              <w:szCs w:val="20"/>
            </w:rPr>
            <w:t>Prontuário:</w:t>
          </w:r>
        </w:p>
      </w:tc>
      <w:tc>
        <w:tcPr>
          <w:tcW w:w="3456" w:type="dxa"/>
          <w:vAlign w:val="center"/>
        </w:tcPr>
        <w:p w:rsidR="001F472A" w:rsidRPr="008E5880" w:rsidRDefault="001F472A" w:rsidP="001F472A">
          <w:pPr>
            <w:pStyle w:val="Cabealho"/>
            <w:jc w:val="center"/>
            <w:rPr>
              <w:rFonts w:cs="Arial"/>
              <w:sz w:val="18"/>
              <w:szCs w:val="20"/>
            </w:rPr>
          </w:pPr>
        </w:p>
      </w:tc>
    </w:tr>
  </w:tbl>
  <w:p w:rsidR="007E44C5" w:rsidRDefault="007E44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C5"/>
    <w:rsid w:val="00036476"/>
    <w:rsid w:val="0003677A"/>
    <w:rsid w:val="000534CD"/>
    <w:rsid w:val="000679F5"/>
    <w:rsid w:val="000714FC"/>
    <w:rsid w:val="00071EA0"/>
    <w:rsid w:val="000B0CEE"/>
    <w:rsid w:val="000B6B4C"/>
    <w:rsid w:val="000D06EA"/>
    <w:rsid w:val="000E1036"/>
    <w:rsid w:val="000E658A"/>
    <w:rsid w:val="001107B9"/>
    <w:rsid w:val="00114845"/>
    <w:rsid w:val="001226C5"/>
    <w:rsid w:val="00170F32"/>
    <w:rsid w:val="00176B80"/>
    <w:rsid w:val="00180861"/>
    <w:rsid w:val="001857AE"/>
    <w:rsid w:val="0019213E"/>
    <w:rsid w:val="00197293"/>
    <w:rsid w:val="001B6185"/>
    <w:rsid w:val="001F472A"/>
    <w:rsid w:val="0022520D"/>
    <w:rsid w:val="002261C2"/>
    <w:rsid w:val="00242E7B"/>
    <w:rsid w:val="00263B7A"/>
    <w:rsid w:val="002C49AE"/>
    <w:rsid w:val="002E4225"/>
    <w:rsid w:val="002E44D6"/>
    <w:rsid w:val="003154BF"/>
    <w:rsid w:val="00320751"/>
    <w:rsid w:val="00320A93"/>
    <w:rsid w:val="00325D2A"/>
    <w:rsid w:val="003336D5"/>
    <w:rsid w:val="0034365D"/>
    <w:rsid w:val="003B1F50"/>
    <w:rsid w:val="00423F9A"/>
    <w:rsid w:val="004362CA"/>
    <w:rsid w:val="0043641D"/>
    <w:rsid w:val="004407B7"/>
    <w:rsid w:val="00470E9B"/>
    <w:rsid w:val="004A3E89"/>
    <w:rsid w:val="004B7F22"/>
    <w:rsid w:val="004C1F27"/>
    <w:rsid w:val="004C4E02"/>
    <w:rsid w:val="004E7BB1"/>
    <w:rsid w:val="00501556"/>
    <w:rsid w:val="00565B77"/>
    <w:rsid w:val="00580FAA"/>
    <w:rsid w:val="005A01A7"/>
    <w:rsid w:val="005A3C59"/>
    <w:rsid w:val="005B787A"/>
    <w:rsid w:val="005D6D41"/>
    <w:rsid w:val="005E118B"/>
    <w:rsid w:val="00646E1E"/>
    <w:rsid w:val="006577B5"/>
    <w:rsid w:val="006B6693"/>
    <w:rsid w:val="006D18B8"/>
    <w:rsid w:val="006F0C9A"/>
    <w:rsid w:val="00716529"/>
    <w:rsid w:val="0074533E"/>
    <w:rsid w:val="00746A16"/>
    <w:rsid w:val="007526C0"/>
    <w:rsid w:val="00753F99"/>
    <w:rsid w:val="00762F34"/>
    <w:rsid w:val="007C13C1"/>
    <w:rsid w:val="007C5A1D"/>
    <w:rsid w:val="007C5A33"/>
    <w:rsid w:val="007E44C5"/>
    <w:rsid w:val="007F38DA"/>
    <w:rsid w:val="00841778"/>
    <w:rsid w:val="00851341"/>
    <w:rsid w:val="00894E71"/>
    <w:rsid w:val="008A3FEA"/>
    <w:rsid w:val="008D13A6"/>
    <w:rsid w:val="008E4692"/>
    <w:rsid w:val="00912335"/>
    <w:rsid w:val="00933B47"/>
    <w:rsid w:val="00940B55"/>
    <w:rsid w:val="009766D4"/>
    <w:rsid w:val="00982287"/>
    <w:rsid w:val="009E6C5B"/>
    <w:rsid w:val="00A053F5"/>
    <w:rsid w:val="00A71853"/>
    <w:rsid w:val="00A74F00"/>
    <w:rsid w:val="00A87AE2"/>
    <w:rsid w:val="00A92CFD"/>
    <w:rsid w:val="00A96C20"/>
    <w:rsid w:val="00AB13C4"/>
    <w:rsid w:val="00AB3581"/>
    <w:rsid w:val="00AF71ED"/>
    <w:rsid w:val="00B0687E"/>
    <w:rsid w:val="00B0788A"/>
    <w:rsid w:val="00B10C3C"/>
    <w:rsid w:val="00B476E9"/>
    <w:rsid w:val="00B674CD"/>
    <w:rsid w:val="00B7673B"/>
    <w:rsid w:val="00BE78A3"/>
    <w:rsid w:val="00BF3B07"/>
    <w:rsid w:val="00C147DE"/>
    <w:rsid w:val="00C26F39"/>
    <w:rsid w:val="00C725CD"/>
    <w:rsid w:val="00CB55E1"/>
    <w:rsid w:val="00D02797"/>
    <w:rsid w:val="00D040AA"/>
    <w:rsid w:val="00D1710F"/>
    <w:rsid w:val="00D30943"/>
    <w:rsid w:val="00D4194D"/>
    <w:rsid w:val="00D500E8"/>
    <w:rsid w:val="00DD612F"/>
    <w:rsid w:val="00E215E2"/>
    <w:rsid w:val="00E2531D"/>
    <w:rsid w:val="00E368F3"/>
    <w:rsid w:val="00E36948"/>
    <w:rsid w:val="00E74580"/>
    <w:rsid w:val="00E92533"/>
    <w:rsid w:val="00E9456D"/>
    <w:rsid w:val="00EB7A41"/>
    <w:rsid w:val="00ED4FA6"/>
    <w:rsid w:val="00F01787"/>
    <w:rsid w:val="00F065DC"/>
    <w:rsid w:val="00F167D2"/>
    <w:rsid w:val="00F61B30"/>
    <w:rsid w:val="00F63D64"/>
    <w:rsid w:val="00F766A4"/>
    <w:rsid w:val="00FC069B"/>
    <w:rsid w:val="00F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53108D7-1C33-4469-88FA-924281E9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7E44C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E44C5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E44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7D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3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1F089-C8F1-4A73-B90A-B0E1685D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1179</Words>
  <Characters>6369</Characters>
  <Application>Microsoft Office Word</Application>
  <DocSecurity>4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Ully Lemos</cp:lastModifiedBy>
  <cp:revision>2</cp:revision>
  <cp:lastPrinted>2019-03-14T12:54:00Z</cp:lastPrinted>
  <dcterms:created xsi:type="dcterms:W3CDTF">2021-07-28T12:14:00Z</dcterms:created>
  <dcterms:modified xsi:type="dcterms:W3CDTF">2021-07-28T12:14:00Z</dcterms:modified>
</cp:coreProperties>
</file>