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7E44C5" w:rsidRPr="003A52FB" w:rsidTr="004C4E02">
        <w:trPr>
          <w:trHeight w:val="21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4C5" w:rsidRPr="004407B7" w:rsidRDefault="00A61757" w:rsidP="0019213E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DESCRIÇÃO DO PROCEDIMENTO </w:t>
            </w:r>
          </w:p>
        </w:tc>
      </w:tr>
      <w:tr w:rsidR="004407B7" w:rsidRPr="003A52FB" w:rsidTr="004C4E02">
        <w:trPr>
          <w:trHeight w:val="48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C21" w:rsidRDefault="006D3C21" w:rsidP="00810628">
            <w:pPr>
              <w:spacing w:after="0" w:line="240" w:lineRule="auto"/>
              <w:ind w:firstLine="6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Refere-se à formalização de a</w:t>
            </w:r>
            <w:r w:rsidR="00AA168F" w:rsidRPr="000C0048">
              <w:rPr>
                <w:rFonts w:cstheme="minorHAnsi"/>
              </w:rPr>
              <w:t>utorização</w:t>
            </w:r>
            <w:r>
              <w:rPr>
                <w:rFonts w:cstheme="minorHAnsi"/>
              </w:rPr>
              <w:t xml:space="preserve"> por parte do</w:t>
            </w:r>
            <w:r w:rsidR="00AA168F" w:rsidRPr="000C0048">
              <w:rPr>
                <w:rFonts w:cstheme="minorHAnsi"/>
              </w:rPr>
              <w:t xml:space="preserve"> paciente</w:t>
            </w:r>
            <w:r>
              <w:rPr>
                <w:rFonts w:cstheme="minorHAnsi"/>
              </w:rPr>
              <w:t xml:space="preserve"> e/ou seu responsável para que</w:t>
            </w:r>
            <w:r w:rsidR="00AA168F" w:rsidRPr="000C0048">
              <w:rPr>
                <w:rFonts w:cstheme="minorHAnsi"/>
              </w:rPr>
              <w:t xml:space="preserve"> </w:t>
            </w:r>
            <w:r w:rsidR="00FB541D">
              <w:rPr>
                <w:rFonts w:cstheme="minorHAnsi"/>
              </w:rPr>
              <w:t>uma DOULA previamente cadastrada na CSH possa acompanhar a paciente durante o período de parto.</w:t>
            </w:r>
            <w:r w:rsidR="00E47BF1" w:rsidRPr="000C0048">
              <w:rPr>
                <w:rFonts w:cstheme="minorHAnsi"/>
              </w:rPr>
              <w:t xml:space="preserve"> </w:t>
            </w:r>
          </w:p>
          <w:p w:rsidR="000D2120" w:rsidRDefault="006D3C21" w:rsidP="00810628">
            <w:pPr>
              <w:spacing w:after="0" w:line="240" w:lineRule="auto"/>
              <w:ind w:firstLine="6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Ressaltamos que </w:t>
            </w:r>
            <w:r w:rsidR="00FB541D">
              <w:rPr>
                <w:rFonts w:cstheme="minorHAnsi"/>
              </w:rPr>
              <w:t xml:space="preserve">a </w:t>
            </w:r>
            <w:proofErr w:type="spellStart"/>
            <w:r w:rsidR="00FB541D">
              <w:rPr>
                <w:rFonts w:cstheme="minorHAnsi"/>
              </w:rPr>
              <w:t>doula</w:t>
            </w:r>
            <w:proofErr w:type="spellEnd"/>
            <w:r w:rsidR="00D65BBA">
              <w:rPr>
                <w:rFonts w:cstheme="minorHAnsi"/>
              </w:rPr>
              <w:t xml:space="preserve"> que estará na sala</w:t>
            </w:r>
            <w:r w:rsidR="00810628">
              <w:rPr>
                <w:rFonts w:cstheme="minorHAnsi"/>
              </w:rPr>
              <w:t xml:space="preserve"> não está autorizada</w:t>
            </w:r>
            <w:r w:rsidR="001040CD" w:rsidRPr="000C0048">
              <w:rPr>
                <w:rFonts w:cstheme="minorHAnsi"/>
              </w:rPr>
              <w:t xml:space="preserve"> a realizar registros</w:t>
            </w:r>
            <w:r w:rsidR="00E47BF1" w:rsidRPr="000C00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 imagem e/</w:t>
            </w:r>
            <w:r w:rsidR="001040CD" w:rsidRPr="000C0048">
              <w:rPr>
                <w:rFonts w:cstheme="minorHAnsi"/>
              </w:rPr>
              <w:t>ou vídeos</w:t>
            </w:r>
            <w:r w:rsidR="00810628">
              <w:rPr>
                <w:rFonts w:cstheme="minorHAnsi"/>
              </w:rPr>
              <w:t>, bem como a mesma</w:t>
            </w:r>
            <w:r w:rsidR="000B39E2" w:rsidRPr="000C00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não participará ativamente</w:t>
            </w:r>
            <w:r w:rsidR="000D2120">
              <w:rPr>
                <w:rFonts w:cstheme="minorHAnsi"/>
              </w:rPr>
              <w:t xml:space="preserve"> do parto</w:t>
            </w:r>
            <w:r w:rsidR="002A5D8A" w:rsidRPr="000C0048">
              <w:rPr>
                <w:rFonts w:cstheme="minorHAnsi"/>
              </w:rPr>
              <w:t xml:space="preserve"> </w:t>
            </w:r>
            <w:r w:rsidR="000B39E2" w:rsidRPr="000C0048">
              <w:rPr>
                <w:rFonts w:cstheme="minorHAnsi"/>
              </w:rPr>
              <w:t xml:space="preserve">e </w:t>
            </w:r>
            <w:r w:rsidR="001040CD" w:rsidRPr="000C0048">
              <w:rPr>
                <w:rFonts w:cstheme="minorHAnsi"/>
              </w:rPr>
              <w:t>não</w:t>
            </w:r>
            <w:r w:rsidR="000B39E2" w:rsidRPr="000C0048">
              <w:rPr>
                <w:rFonts w:cstheme="minorHAnsi"/>
              </w:rPr>
              <w:t xml:space="preserve"> interferi</w:t>
            </w:r>
            <w:r>
              <w:rPr>
                <w:rFonts w:cstheme="minorHAnsi"/>
              </w:rPr>
              <w:t>rá nas condutas do m</w:t>
            </w:r>
            <w:r w:rsidR="000B39E2" w:rsidRPr="000C0048">
              <w:rPr>
                <w:rFonts w:cstheme="minorHAnsi"/>
              </w:rPr>
              <w:t xml:space="preserve">édico </w:t>
            </w:r>
            <w:r>
              <w:rPr>
                <w:rFonts w:cstheme="minorHAnsi"/>
              </w:rPr>
              <w:t xml:space="preserve">assistente, sendo permitido apenas </w:t>
            </w:r>
            <w:r w:rsidR="00FB541D">
              <w:rPr>
                <w:rFonts w:cstheme="minorHAnsi"/>
              </w:rPr>
              <w:t>a função</w:t>
            </w:r>
            <w:r w:rsidR="00810628">
              <w:rPr>
                <w:rFonts w:cstheme="minorHAnsi"/>
              </w:rPr>
              <w:t xml:space="preserve"> de </w:t>
            </w:r>
            <w:proofErr w:type="spellStart"/>
            <w:r w:rsidR="00810628">
              <w:rPr>
                <w:rFonts w:cstheme="minorHAnsi"/>
              </w:rPr>
              <w:t>doulagem</w:t>
            </w:r>
            <w:proofErr w:type="spellEnd"/>
            <w:r w:rsidR="00810628">
              <w:rPr>
                <w:rFonts w:cstheme="minorHAnsi"/>
              </w:rPr>
              <w:t>, conforme consta no REG.DT.002 –</w:t>
            </w:r>
            <w:r w:rsidR="00FB541D">
              <w:rPr>
                <w:rFonts w:cstheme="minorHAnsi"/>
              </w:rPr>
              <w:t xml:space="preserve"> R</w:t>
            </w:r>
            <w:r w:rsidR="00810628">
              <w:rPr>
                <w:rFonts w:cstheme="minorHAnsi"/>
              </w:rPr>
              <w:t>EGIMENTO INTERNO PARA ATUAÇÃO DE DOULAS NA CLÍNICA SANTA HELENA.</w:t>
            </w:r>
            <w:r w:rsidR="00FB541D">
              <w:rPr>
                <w:rFonts w:cstheme="minorHAnsi"/>
              </w:rPr>
              <w:t xml:space="preserve"> </w:t>
            </w:r>
          </w:p>
          <w:p w:rsidR="006D3C21" w:rsidRPr="000C0048" w:rsidRDefault="000D2120" w:rsidP="000D212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  <w:r w:rsidR="000B39E2" w:rsidRPr="000C0048">
              <w:rPr>
                <w:rFonts w:cstheme="minorHAnsi"/>
              </w:rPr>
              <w:t>A</w:t>
            </w:r>
            <w:r w:rsidR="00906EDD" w:rsidRPr="000C0048">
              <w:rPr>
                <w:rFonts w:cstheme="minorHAnsi"/>
              </w:rPr>
              <w:t xml:space="preserve"> co</w:t>
            </w:r>
            <w:r w:rsidR="000C0048" w:rsidRPr="000C0048">
              <w:rPr>
                <w:rFonts w:cstheme="minorHAnsi"/>
              </w:rPr>
              <w:t xml:space="preserve">nfidencialidade </w:t>
            </w:r>
            <w:r w:rsidR="006D3C21">
              <w:rPr>
                <w:rFonts w:cstheme="minorHAnsi"/>
              </w:rPr>
              <w:t xml:space="preserve">de todos os procedimentos realizados </w:t>
            </w:r>
            <w:r w:rsidR="000C0048" w:rsidRPr="000C0048">
              <w:rPr>
                <w:rFonts w:cstheme="minorHAnsi"/>
              </w:rPr>
              <w:t>é responsabilidade e dever dos profissionais</w:t>
            </w:r>
            <w:r w:rsidR="00FB541D">
              <w:rPr>
                <w:rFonts w:cstheme="minorHAnsi"/>
              </w:rPr>
              <w:t xml:space="preserve"> envolvidos na área da</w:t>
            </w:r>
            <w:r w:rsidR="000C0048" w:rsidRPr="000C0048">
              <w:rPr>
                <w:rFonts w:cstheme="minorHAnsi"/>
              </w:rPr>
              <w:t xml:space="preserve"> saúde</w:t>
            </w:r>
            <w:r w:rsidR="006D3C21">
              <w:rPr>
                <w:rFonts w:cstheme="minorHAnsi"/>
              </w:rPr>
              <w:t>, a fim de</w:t>
            </w:r>
            <w:r w:rsidR="000C0048" w:rsidRPr="000C0048">
              <w:rPr>
                <w:rFonts w:cstheme="minorHAnsi"/>
              </w:rPr>
              <w:t xml:space="preserve"> resguardar as informações de seus pacientes.</w:t>
            </w:r>
          </w:p>
        </w:tc>
      </w:tr>
    </w:tbl>
    <w:p w:rsidR="001B6185" w:rsidRDefault="001B6185" w:rsidP="00912335">
      <w:pPr>
        <w:spacing w:after="0" w:line="240" w:lineRule="auto"/>
        <w:ind w:right="-567"/>
        <w:rPr>
          <w:sz w:val="24"/>
          <w:szCs w:val="24"/>
        </w:rPr>
      </w:pPr>
    </w:p>
    <w:tbl>
      <w:tblPr>
        <w:tblStyle w:val="Tabelacomgrade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933B47" w:rsidTr="001A03B8">
        <w:trPr>
          <w:trHeight w:val="265"/>
        </w:trPr>
        <w:tc>
          <w:tcPr>
            <w:tcW w:w="9077" w:type="dxa"/>
            <w:shd w:val="clear" w:color="auto" w:fill="D9D9D9" w:themeFill="background1" w:themeFillShade="D9"/>
          </w:tcPr>
          <w:p w:rsidR="00933B47" w:rsidRPr="004407B7" w:rsidRDefault="00912335" w:rsidP="00912335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 w:rsidRPr="004407B7">
              <w:rPr>
                <w:b/>
                <w:sz w:val="18"/>
                <w:szCs w:val="24"/>
              </w:rPr>
              <w:t>DEVE SER PREENCHIDO PELO PACIENTE OU RESPONSÁVEL</w:t>
            </w:r>
          </w:p>
        </w:tc>
      </w:tr>
      <w:tr w:rsidR="00933B47" w:rsidTr="001A03B8">
        <w:trPr>
          <w:trHeight w:val="2075"/>
        </w:trPr>
        <w:tc>
          <w:tcPr>
            <w:tcW w:w="9077" w:type="dxa"/>
          </w:tcPr>
          <w:p w:rsidR="00FB541D" w:rsidRDefault="00FB541D" w:rsidP="004407B7">
            <w:pPr>
              <w:jc w:val="both"/>
            </w:pPr>
          </w:p>
          <w:p w:rsidR="000D2120" w:rsidRDefault="00FB541D" w:rsidP="000D2120">
            <w:r>
              <w:t>Autorizo a DOULA:</w:t>
            </w:r>
            <w:r w:rsidR="00DE0B4C">
              <w:t xml:space="preserve"> </w:t>
            </w:r>
          </w:p>
          <w:p w:rsidR="000D2120" w:rsidRDefault="000D2120" w:rsidP="000D2120"/>
          <w:p w:rsidR="00933B47" w:rsidRDefault="00CC51AF" w:rsidP="00810628">
            <w:pPr>
              <w:spacing w:line="360" w:lineRule="auto"/>
            </w:pPr>
            <w:r>
              <w:t>_______________________</w:t>
            </w:r>
            <w:r w:rsidR="00FB541D">
              <w:t>_______________________________</w:t>
            </w:r>
            <w:r w:rsidR="000D2120">
              <w:t>__________________________</w:t>
            </w:r>
            <w:r w:rsidR="00D65BBA">
              <w:t xml:space="preserve">, </w:t>
            </w:r>
            <w:r w:rsidR="00DE0B4C">
              <w:t xml:space="preserve">a </w:t>
            </w:r>
            <w:r w:rsidR="00FB541D">
              <w:t xml:space="preserve">acompanhar todo o período </w:t>
            </w:r>
            <w:proofErr w:type="spellStart"/>
            <w:r w:rsidR="00FB541D">
              <w:t>periparto</w:t>
            </w:r>
            <w:proofErr w:type="spellEnd"/>
            <w:r w:rsidR="00810628">
              <w:t xml:space="preserve"> da gestante ________________________________________________________________________________,</w:t>
            </w:r>
            <w:r w:rsidR="00FB541D">
              <w:t xml:space="preserve"> conforme normas institucionais.</w:t>
            </w:r>
          </w:p>
          <w:p w:rsidR="00FB541D" w:rsidRDefault="000D2120" w:rsidP="004407B7">
            <w:pPr>
              <w:jc w:val="both"/>
            </w:pPr>
            <w:r>
              <w:t xml:space="preserve">               </w:t>
            </w:r>
            <w:r w:rsidR="00FB541D">
              <w:t>Compreendo que por uma questão de espaço físico e normas da instituiçã</w:t>
            </w:r>
            <w:r w:rsidR="00810628">
              <w:t xml:space="preserve">o, apenas durante o período de tempo de permanência na </w:t>
            </w:r>
            <w:r w:rsidR="00FB541D">
              <w:t>sala de recuperação pós-anestésica</w:t>
            </w:r>
            <w:r w:rsidR="00810628">
              <w:t xml:space="preserve"> (SRPA) não permite</w:t>
            </w:r>
            <w:r w:rsidR="00FB541D">
              <w:t xml:space="preserve"> nenhum acompanhante ou </w:t>
            </w:r>
            <w:proofErr w:type="spellStart"/>
            <w:r w:rsidR="00FB541D">
              <w:t>doula</w:t>
            </w:r>
            <w:proofErr w:type="spellEnd"/>
            <w:r w:rsidR="00FB541D">
              <w:t>.</w:t>
            </w:r>
          </w:p>
          <w:p w:rsidR="004C4E02" w:rsidRDefault="004C4E02" w:rsidP="004407B7"/>
          <w:p w:rsidR="00933B47" w:rsidRDefault="007F38DA" w:rsidP="004407B7">
            <w:proofErr w:type="gramStart"/>
            <w:r>
              <w:t xml:space="preserve">(  </w:t>
            </w:r>
            <w:proofErr w:type="gramEnd"/>
            <w:r>
              <w:t xml:space="preserve">  ) PACIENTE              (    ) RESPONSÁVEL</w:t>
            </w:r>
            <w:r w:rsidR="0074533E">
              <w:t xml:space="preserve"> – </w:t>
            </w:r>
            <w:r w:rsidR="004C4E02">
              <w:t>Neste caso</w:t>
            </w:r>
            <w:r w:rsidR="0074533E">
              <w:t>, preencher grau de parentesco.</w:t>
            </w:r>
          </w:p>
          <w:p w:rsidR="007F38DA" w:rsidRDefault="007F38DA" w:rsidP="004407B7"/>
          <w:p w:rsidR="004C4E02" w:rsidRDefault="00933B47" w:rsidP="004407B7">
            <w:r>
              <w:t xml:space="preserve">Nome </w:t>
            </w:r>
            <w:proofErr w:type="gramStart"/>
            <w:r>
              <w:t>Legível:_</w:t>
            </w:r>
            <w:proofErr w:type="gramEnd"/>
            <w:r>
              <w:t>___________</w:t>
            </w:r>
            <w:r w:rsidR="004C4E02">
              <w:t>_________________________________________________________</w:t>
            </w:r>
          </w:p>
          <w:p w:rsidR="004C4E02" w:rsidRDefault="004C4E02" w:rsidP="004407B7"/>
          <w:p w:rsidR="00810628" w:rsidRDefault="00810628" w:rsidP="004407B7"/>
          <w:p w:rsidR="00933B47" w:rsidRDefault="00933B47" w:rsidP="004407B7">
            <w:r>
              <w:t>Assinatura:</w:t>
            </w:r>
            <w:r w:rsidR="004C4E02">
              <w:t xml:space="preserve"> </w:t>
            </w:r>
            <w:r>
              <w:t>___________________________________</w:t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</w:r>
            <w:r w:rsidR="00FB541D">
              <w:softHyphen/>
              <w:t>____________________________________</w:t>
            </w:r>
          </w:p>
          <w:p w:rsidR="00933B47" w:rsidRDefault="00933B47" w:rsidP="004407B7"/>
          <w:p w:rsidR="00933B47" w:rsidRDefault="00933B47" w:rsidP="004407B7"/>
          <w:p w:rsidR="004C4E02" w:rsidRDefault="00933B47" w:rsidP="00D65BBA">
            <w:pPr>
              <w:jc w:val="right"/>
            </w:pPr>
            <w:proofErr w:type="gramStart"/>
            <w:r>
              <w:t>Aracaju</w:t>
            </w:r>
            <w:r w:rsidR="00810628">
              <w:t>,</w:t>
            </w:r>
            <w:r>
              <w:t>_</w:t>
            </w:r>
            <w:proofErr w:type="gramEnd"/>
            <w:r>
              <w:t>______/________/</w:t>
            </w:r>
            <w:r w:rsidR="00810628">
              <w:t>20</w:t>
            </w:r>
            <w:bookmarkStart w:id="0" w:name="_GoBack"/>
            <w:bookmarkEnd w:id="0"/>
            <w:r>
              <w:t xml:space="preserve">_________                                          </w:t>
            </w:r>
          </w:p>
          <w:p w:rsidR="004C4E02" w:rsidRPr="004C4E02" w:rsidRDefault="004C4E02" w:rsidP="004C4E02"/>
        </w:tc>
      </w:tr>
    </w:tbl>
    <w:p w:rsidR="00F61B30" w:rsidRPr="00F766A4" w:rsidRDefault="00F61B30" w:rsidP="00F766A4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4407B7">
      <w:headerReference w:type="default" r:id="rId7"/>
      <w:pgSz w:w="11906" w:h="16838"/>
      <w:pgMar w:top="1701" w:right="1134" w:bottom="1134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68D" w:rsidRDefault="003C368D" w:rsidP="007E44C5">
      <w:pPr>
        <w:spacing w:after="0" w:line="240" w:lineRule="auto"/>
      </w:pPr>
      <w:r>
        <w:separator/>
      </w:r>
    </w:p>
  </w:endnote>
  <w:endnote w:type="continuationSeparator" w:id="0">
    <w:p w:rsidR="003C368D" w:rsidRDefault="003C368D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68D" w:rsidRDefault="003C368D" w:rsidP="007E44C5">
      <w:pPr>
        <w:spacing w:after="0" w:line="240" w:lineRule="auto"/>
      </w:pPr>
      <w:r>
        <w:separator/>
      </w:r>
    </w:p>
  </w:footnote>
  <w:footnote w:type="continuationSeparator" w:id="0">
    <w:p w:rsidR="003C368D" w:rsidRDefault="003C368D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8"/>
      <w:gridCol w:w="3303"/>
      <w:gridCol w:w="4484"/>
    </w:tblGrid>
    <w:tr w:rsidR="004407B7" w:rsidRPr="003A52FB" w:rsidTr="00D65BBA">
      <w:trPr>
        <w:trHeight w:val="206"/>
      </w:trPr>
      <w:tc>
        <w:tcPr>
          <w:tcW w:w="1228" w:type="dxa"/>
          <w:vMerge w:val="restart"/>
        </w:tcPr>
        <w:p w:rsidR="004407B7" w:rsidRPr="003A52FB" w:rsidRDefault="004407B7" w:rsidP="004407B7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350012A" wp14:editId="6F49750F">
                <wp:simplePos x="0" y="0"/>
                <wp:positionH relativeFrom="column">
                  <wp:posOffset>18415</wp:posOffset>
                </wp:positionH>
                <wp:positionV relativeFrom="paragraph">
                  <wp:posOffset>1270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407B7" w:rsidRPr="003A52FB" w:rsidRDefault="004407B7" w:rsidP="004407B7">
          <w:pPr>
            <w:jc w:val="center"/>
            <w:rPr>
              <w:rFonts w:cs="Arial"/>
            </w:rPr>
          </w:pPr>
        </w:p>
      </w:tc>
      <w:tc>
        <w:tcPr>
          <w:tcW w:w="3303" w:type="dxa"/>
          <w:vMerge w:val="restart"/>
          <w:shd w:val="clear" w:color="auto" w:fill="D9D9D9"/>
        </w:tcPr>
        <w:p w:rsidR="004407B7" w:rsidRPr="0001281D" w:rsidRDefault="004407B7" w:rsidP="004407B7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4484" w:type="dxa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4407B7" w:rsidRPr="008E5880" w:rsidRDefault="004407B7" w:rsidP="004407B7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D65BBA" w:rsidRPr="003A52FB" w:rsidTr="0048670E">
      <w:trPr>
        <w:trHeight w:val="380"/>
      </w:trPr>
      <w:tc>
        <w:tcPr>
          <w:tcW w:w="1228" w:type="dxa"/>
          <w:vMerge/>
        </w:tcPr>
        <w:p w:rsidR="00D65BBA" w:rsidRPr="003A52FB" w:rsidRDefault="00D65BBA" w:rsidP="004407B7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303" w:type="dxa"/>
          <w:vMerge/>
          <w:shd w:val="clear" w:color="auto" w:fill="D9D9D9"/>
        </w:tcPr>
        <w:p w:rsidR="00D65BBA" w:rsidRPr="003A52FB" w:rsidRDefault="00D65BBA" w:rsidP="004407B7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4484" w:type="dxa"/>
          <w:vMerge w:val="restart"/>
        </w:tcPr>
        <w:p w:rsidR="00D65BBA" w:rsidRPr="00F766A4" w:rsidRDefault="00D65BBA" w:rsidP="00810628">
          <w:pPr>
            <w:pStyle w:val="Cabealho"/>
          </w:pPr>
          <w:r>
            <w:rPr>
              <w:rFonts w:cs="Arial"/>
              <w:sz w:val="18"/>
              <w:szCs w:val="20"/>
            </w:rPr>
            <w:t>Nome da paciente:</w:t>
          </w:r>
        </w:p>
      </w:tc>
    </w:tr>
    <w:tr w:rsidR="00D65BBA" w:rsidRPr="003A52FB" w:rsidTr="007C65B8">
      <w:trPr>
        <w:trHeight w:val="879"/>
      </w:trPr>
      <w:tc>
        <w:tcPr>
          <w:tcW w:w="1228" w:type="dxa"/>
          <w:vMerge/>
          <w:tcBorders>
            <w:bottom w:val="single" w:sz="4" w:space="0" w:color="auto"/>
          </w:tcBorders>
        </w:tcPr>
        <w:p w:rsidR="00D65BBA" w:rsidRPr="003A52FB" w:rsidRDefault="00D65BBA" w:rsidP="004407B7">
          <w:pPr>
            <w:pStyle w:val="Cabealho"/>
            <w:rPr>
              <w:rFonts w:cs="Arial"/>
            </w:rPr>
          </w:pPr>
        </w:p>
      </w:tc>
      <w:tc>
        <w:tcPr>
          <w:tcW w:w="3303" w:type="dxa"/>
          <w:tcBorders>
            <w:bottom w:val="single" w:sz="4" w:space="0" w:color="auto"/>
          </w:tcBorders>
          <w:vAlign w:val="center"/>
        </w:tcPr>
        <w:p w:rsidR="00D65BBA" w:rsidRPr="00034102" w:rsidRDefault="00810628" w:rsidP="00D65BBA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 xml:space="preserve">ACOMPANHAMENTO DE PARTO POR DOULA </w:t>
          </w:r>
        </w:p>
      </w:tc>
      <w:tc>
        <w:tcPr>
          <w:tcW w:w="4484" w:type="dxa"/>
          <w:vMerge/>
          <w:tcBorders>
            <w:bottom w:val="single" w:sz="4" w:space="0" w:color="auto"/>
          </w:tcBorders>
          <w:shd w:val="clear" w:color="auto" w:fill="auto"/>
        </w:tcPr>
        <w:p w:rsidR="00D65BBA" w:rsidRPr="008E5880" w:rsidRDefault="00D65BBA" w:rsidP="007C65B8">
          <w:pPr>
            <w:pStyle w:val="Cabealho"/>
            <w:spacing w:before="60" w:after="60"/>
            <w:rPr>
              <w:rFonts w:cs="Arial"/>
              <w:b/>
              <w:sz w:val="18"/>
              <w:szCs w:val="20"/>
            </w:rPr>
          </w:pPr>
        </w:p>
      </w:tc>
    </w:tr>
  </w:tbl>
  <w:p w:rsidR="007E44C5" w:rsidRDefault="007E4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11C65"/>
    <w:rsid w:val="000534CD"/>
    <w:rsid w:val="000B0CEE"/>
    <w:rsid w:val="000B39E2"/>
    <w:rsid w:val="000C0048"/>
    <w:rsid w:val="000D2120"/>
    <w:rsid w:val="000E1036"/>
    <w:rsid w:val="000E658A"/>
    <w:rsid w:val="001040CD"/>
    <w:rsid w:val="001107B9"/>
    <w:rsid w:val="00170F32"/>
    <w:rsid w:val="00176B80"/>
    <w:rsid w:val="001857AE"/>
    <w:rsid w:val="0019213E"/>
    <w:rsid w:val="00197293"/>
    <w:rsid w:val="001A03B8"/>
    <w:rsid w:val="001B6185"/>
    <w:rsid w:val="002261C2"/>
    <w:rsid w:val="00242E7B"/>
    <w:rsid w:val="00263B7A"/>
    <w:rsid w:val="002A5D8A"/>
    <w:rsid w:val="002B075D"/>
    <w:rsid w:val="002C49AE"/>
    <w:rsid w:val="002E4225"/>
    <w:rsid w:val="002E44D6"/>
    <w:rsid w:val="003154BF"/>
    <w:rsid w:val="00320751"/>
    <w:rsid w:val="00325D2A"/>
    <w:rsid w:val="003336D5"/>
    <w:rsid w:val="0034365D"/>
    <w:rsid w:val="003B1F50"/>
    <w:rsid w:val="003C368D"/>
    <w:rsid w:val="004407B7"/>
    <w:rsid w:val="004467FD"/>
    <w:rsid w:val="00465743"/>
    <w:rsid w:val="00470E9B"/>
    <w:rsid w:val="004B7F22"/>
    <w:rsid w:val="004C1F27"/>
    <w:rsid w:val="004C4E02"/>
    <w:rsid w:val="00501556"/>
    <w:rsid w:val="00565B77"/>
    <w:rsid w:val="005D6D41"/>
    <w:rsid w:val="005E118B"/>
    <w:rsid w:val="00646E1E"/>
    <w:rsid w:val="006625AE"/>
    <w:rsid w:val="00670F24"/>
    <w:rsid w:val="006D3C21"/>
    <w:rsid w:val="00716529"/>
    <w:rsid w:val="00725B15"/>
    <w:rsid w:val="0074533E"/>
    <w:rsid w:val="00746A16"/>
    <w:rsid w:val="007526C0"/>
    <w:rsid w:val="00762F34"/>
    <w:rsid w:val="007C5A1D"/>
    <w:rsid w:val="007D5E40"/>
    <w:rsid w:val="007E44C5"/>
    <w:rsid w:val="007F2831"/>
    <w:rsid w:val="007F38DA"/>
    <w:rsid w:val="00810628"/>
    <w:rsid w:val="008311B4"/>
    <w:rsid w:val="00851341"/>
    <w:rsid w:val="00853690"/>
    <w:rsid w:val="00894E71"/>
    <w:rsid w:val="008D13A6"/>
    <w:rsid w:val="008E4692"/>
    <w:rsid w:val="00906EDD"/>
    <w:rsid w:val="00912335"/>
    <w:rsid w:val="00933B47"/>
    <w:rsid w:val="00940B55"/>
    <w:rsid w:val="009766D4"/>
    <w:rsid w:val="00A61757"/>
    <w:rsid w:val="00A71853"/>
    <w:rsid w:val="00A87AE2"/>
    <w:rsid w:val="00AA168F"/>
    <w:rsid w:val="00AB13C4"/>
    <w:rsid w:val="00AF71ED"/>
    <w:rsid w:val="00B61420"/>
    <w:rsid w:val="00B674CD"/>
    <w:rsid w:val="00B6797B"/>
    <w:rsid w:val="00BB202E"/>
    <w:rsid w:val="00BE78A3"/>
    <w:rsid w:val="00C147DE"/>
    <w:rsid w:val="00C725CD"/>
    <w:rsid w:val="00CA66A1"/>
    <w:rsid w:val="00CC51AF"/>
    <w:rsid w:val="00D040AA"/>
    <w:rsid w:val="00D30943"/>
    <w:rsid w:val="00D500E8"/>
    <w:rsid w:val="00D65BBA"/>
    <w:rsid w:val="00DD612F"/>
    <w:rsid w:val="00DE0B4C"/>
    <w:rsid w:val="00E14C67"/>
    <w:rsid w:val="00E2058E"/>
    <w:rsid w:val="00E215E2"/>
    <w:rsid w:val="00E2531D"/>
    <w:rsid w:val="00E368F3"/>
    <w:rsid w:val="00E36948"/>
    <w:rsid w:val="00E36B2D"/>
    <w:rsid w:val="00E47BF1"/>
    <w:rsid w:val="00E66DA8"/>
    <w:rsid w:val="00E74580"/>
    <w:rsid w:val="00F01787"/>
    <w:rsid w:val="00F167D2"/>
    <w:rsid w:val="00F208C3"/>
    <w:rsid w:val="00F61B30"/>
    <w:rsid w:val="00F766A4"/>
    <w:rsid w:val="00FB4021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6EB25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4EAE-35F3-4441-9B9C-AD1C3334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2</cp:revision>
  <cp:lastPrinted>2017-10-10T20:00:00Z</cp:lastPrinted>
  <dcterms:created xsi:type="dcterms:W3CDTF">2020-04-30T13:56:00Z</dcterms:created>
  <dcterms:modified xsi:type="dcterms:W3CDTF">2020-04-30T13:56:00Z</dcterms:modified>
</cp:coreProperties>
</file>