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ade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EE7E6B" w:rsidRPr="00B241A6" w14:paraId="48A3600B" w14:textId="77777777" w:rsidTr="002B3F14">
        <w:tc>
          <w:tcPr>
            <w:tcW w:w="9634" w:type="dxa"/>
            <w:shd w:val="clear" w:color="auto" w:fill="D0CECE" w:themeFill="background2" w:themeFillShade="E6"/>
          </w:tcPr>
          <w:p w14:paraId="6F5C728C" w14:textId="77777777" w:rsidR="00EE7E6B" w:rsidRPr="00B241A6" w:rsidRDefault="00EE7E6B" w:rsidP="00B241A6">
            <w:pPr>
              <w:jc w:val="center"/>
              <w:rPr>
                <w:rFonts w:cstheme="minorHAnsi"/>
                <w:b/>
              </w:rPr>
            </w:pPr>
            <w:r w:rsidRPr="00B241A6">
              <w:rPr>
                <w:rFonts w:cstheme="minorHAnsi"/>
                <w:b/>
              </w:rPr>
              <w:t>Objetivo</w:t>
            </w:r>
          </w:p>
        </w:tc>
      </w:tr>
    </w:tbl>
    <w:p w14:paraId="3EA85126" w14:textId="0A78F67A" w:rsidR="00546D29" w:rsidRPr="00B241A6" w:rsidRDefault="00F4062C" w:rsidP="00B241A6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Orientar sobre as indicações e cuidados na ventilação por cânula nasal de alto fluxo em neonatologia</w:t>
      </w:r>
    </w:p>
    <w:tbl>
      <w:tblPr>
        <w:tblStyle w:val="Tabelacomgrade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EE7E6B" w:rsidRPr="00B241A6" w14:paraId="1789B755" w14:textId="77777777" w:rsidTr="00A507E6">
        <w:trPr>
          <w:trHeight w:val="126"/>
        </w:trPr>
        <w:tc>
          <w:tcPr>
            <w:tcW w:w="9634" w:type="dxa"/>
            <w:shd w:val="clear" w:color="auto" w:fill="D0CECE" w:themeFill="background2" w:themeFillShade="E6"/>
          </w:tcPr>
          <w:p w14:paraId="5A3DFFC3" w14:textId="77777777" w:rsidR="00EE7E6B" w:rsidRPr="00B241A6" w:rsidRDefault="00EE7E6B" w:rsidP="00B241A6">
            <w:pPr>
              <w:jc w:val="center"/>
              <w:rPr>
                <w:rFonts w:cstheme="minorHAnsi"/>
                <w:b/>
              </w:rPr>
            </w:pPr>
            <w:r w:rsidRPr="00B241A6">
              <w:rPr>
                <w:rFonts w:cstheme="minorHAnsi"/>
                <w:b/>
              </w:rPr>
              <w:t>Executantes</w:t>
            </w:r>
          </w:p>
        </w:tc>
      </w:tr>
    </w:tbl>
    <w:p w14:paraId="32978ECB" w14:textId="7B4DD7B0" w:rsidR="00486313" w:rsidRDefault="00486313" w:rsidP="00B241A6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Enfermeiros, Fisioterapeutas e Médicos Pediatras</w:t>
      </w:r>
    </w:p>
    <w:tbl>
      <w:tblPr>
        <w:tblStyle w:val="Tabelacomgrade"/>
        <w:tblW w:w="9634" w:type="dxa"/>
        <w:tblLook w:val="04A0" w:firstRow="1" w:lastRow="0" w:firstColumn="1" w:lastColumn="0" w:noHBand="0" w:noVBand="1"/>
      </w:tblPr>
      <w:tblGrid>
        <w:gridCol w:w="1980"/>
        <w:gridCol w:w="7654"/>
      </w:tblGrid>
      <w:tr w:rsidR="00586C04" w:rsidRPr="001B4D68" w14:paraId="49DCB19D" w14:textId="77777777" w:rsidTr="00EC6911">
        <w:tc>
          <w:tcPr>
            <w:tcW w:w="9634" w:type="dxa"/>
            <w:gridSpan w:val="2"/>
            <w:shd w:val="clear" w:color="auto" w:fill="E7E6E6" w:themeFill="background2"/>
          </w:tcPr>
          <w:p w14:paraId="55FF9AA6" w14:textId="77777777" w:rsidR="00586C04" w:rsidRPr="00586C04" w:rsidRDefault="00586C04" w:rsidP="003F47B8">
            <w:pPr>
              <w:jc w:val="center"/>
              <w:rPr>
                <w:b/>
                <w:bCs/>
              </w:rPr>
            </w:pPr>
            <w:r w:rsidRPr="00586C04">
              <w:rPr>
                <w:b/>
                <w:bCs/>
              </w:rPr>
              <w:t>DISTRIBUIÇÃO DE TAREFAS</w:t>
            </w:r>
          </w:p>
        </w:tc>
      </w:tr>
      <w:tr w:rsidR="00F4062C" w:rsidRPr="00554880" w14:paraId="29BD25D8" w14:textId="77777777" w:rsidTr="00F4062C">
        <w:trPr>
          <w:trHeight w:val="537"/>
        </w:trPr>
        <w:tc>
          <w:tcPr>
            <w:tcW w:w="1980" w:type="dxa"/>
            <w:vMerge w:val="restart"/>
          </w:tcPr>
          <w:p w14:paraId="59DE38F1" w14:textId="10264BDF" w:rsidR="00F4062C" w:rsidRDefault="00F4062C" w:rsidP="003F47B8">
            <w:pPr>
              <w:spacing w:line="259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Pediatra</w:t>
            </w:r>
          </w:p>
        </w:tc>
        <w:tc>
          <w:tcPr>
            <w:tcW w:w="7654" w:type="dxa"/>
          </w:tcPr>
          <w:p w14:paraId="1593D68D" w14:textId="77777777" w:rsidR="005D121C" w:rsidRPr="005D121C" w:rsidRDefault="005D121C" w:rsidP="005D121C">
            <w:pPr>
              <w:pStyle w:val="PargrafodaLista"/>
              <w:numPr>
                <w:ilvl w:val="0"/>
                <w:numId w:val="4"/>
              </w:numPr>
              <w:jc w:val="both"/>
              <w:rPr>
                <w:rFonts w:cs="Calibri"/>
                <w:i/>
                <w:iCs/>
              </w:rPr>
            </w:pPr>
            <w:r>
              <w:rPr>
                <w:rFonts w:cs="Calibri"/>
              </w:rPr>
              <w:t>Prescreve no MV:</w:t>
            </w:r>
          </w:p>
          <w:p w14:paraId="1C66575E" w14:textId="00173689" w:rsidR="005D121C" w:rsidRPr="005D121C" w:rsidRDefault="005D121C" w:rsidP="005D121C">
            <w:pPr>
              <w:pStyle w:val="PargrafodaLista"/>
              <w:jc w:val="both"/>
              <w:rPr>
                <w:rFonts w:cs="Calibri"/>
                <w:i/>
                <w:iCs/>
              </w:rPr>
            </w:pPr>
            <w:r w:rsidRPr="005D121C">
              <w:rPr>
                <w:rFonts w:cs="Calibri"/>
              </w:rPr>
              <w:t>OXIGENOTERAPIA POR ALTO FLUXO DE O2 -  NO UMIDIFICADOR MR850</w:t>
            </w:r>
          </w:p>
          <w:p w14:paraId="3D3B5F20" w14:textId="341ECB34" w:rsidR="00F4062C" w:rsidRPr="005D121C" w:rsidRDefault="00F73415" w:rsidP="005D121C">
            <w:pPr>
              <w:pStyle w:val="PargrafodaLista"/>
              <w:numPr>
                <w:ilvl w:val="0"/>
                <w:numId w:val="4"/>
              </w:numPr>
              <w:jc w:val="both"/>
              <w:rPr>
                <w:rFonts w:cs="Calibri"/>
                <w:i/>
                <w:iCs/>
              </w:rPr>
            </w:pPr>
            <w:r w:rsidRPr="005D121C">
              <w:rPr>
                <w:rFonts w:cs="Calibri"/>
                <w:i/>
                <w:iCs/>
              </w:rPr>
              <w:t xml:space="preserve">OBS.: </w:t>
            </w:r>
            <w:r w:rsidR="00F4062C" w:rsidRPr="005D121C">
              <w:rPr>
                <w:rFonts w:cs="Calibri"/>
                <w:i/>
                <w:iCs/>
              </w:rPr>
              <w:t xml:space="preserve">Indicar sempre com antecedência de 24 horas, para fins de autorização do convênio ou dos responsáveis devido ao custo </w:t>
            </w:r>
            <w:r w:rsidRPr="005D121C">
              <w:rPr>
                <w:rFonts w:cs="Calibri"/>
                <w:i/>
                <w:iCs/>
              </w:rPr>
              <w:t>relacionado ao uso</w:t>
            </w:r>
          </w:p>
        </w:tc>
      </w:tr>
      <w:tr w:rsidR="00486313" w14:paraId="76296675" w14:textId="77777777" w:rsidTr="00EC6911">
        <w:trPr>
          <w:trHeight w:val="297"/>
        </w:trPr>
        <w:tc>
          <w:tcPr>
            <w:tcW w:w="1980" w:type="dxa"/>
            <w:vMerge/>
          </w:tcPr>
          <w:p w14:paraId="596CC6EF" w14:textId="77777777" w:rsidR="00486313" w:rsidRDefault="00486313" w:rsidP="003F47B8">
            <w:pPr>
              <w:spacing w:line="259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7654" w:type="dxa"/>
          </w:tcPr>
          <w:p w14:paraId="3D18A973" w14:textId="2EE0FD71" w:rsidR="00486313" w:rsidRDefault="00486313">
            <w:pPr>
              <w:pStyle w:val="PargrafodaLista"/>
              <w:numPr>
                <w:ilvl w:val="0"/>
                <w:numId w:val="4"/>
              </w:numPr>
              <w:spacing w:line="259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Ajusta os parâmetros antes de iniciar a ventilação</w:t>
            </w:r>
          </w:p>
        </w:tc>
      </w:tr>
      <w:tr w:rsidR="00486313" w14:paraId="5D6456E0" w14:textId="77777777" w:rsidTr="00EC6911">
        <w:trPr>
          <w:trHeight w:val="274"/>
        </w:trPr>
        <w:tc>
          <w:tcPr>
            <w:tcW w:w="1980" w:type="dxa"/>
            <w:vMerge w:val="restart"/>
          </w:tcPr>
          <w:p w14:paraId="028318DA" w14:textId="31BCBC63" w:rsidR="00486313" w:rsidRDefault="00486313" w:rsidP="003F47B8">
            <w:pPr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Enfermeira</w:t>
            </w:r>
          </w:p>
        </w:tc>
        <w:tc>
          <w:tcPr>
            <w:tcW w:w="7654" w:type="dxa"/>
          </w:tcPr>
          <w:p w14:paraId="7A5D03B6" w14:textId="4C6659C0" w:rsidR="00486313" w:rsidRPr="0034007C" w:rsidRDefault="00486313">
            <w:pPr>
              <w:pStyle w:val="PargrafodaLista"/>
              <w:numPr>
                <w:ilvl w:val="0"/>
                <w:numId w:val="3"/>
              </w:numPr>
              <w:jc w:val="both"/>
              <w:rPr>
                <w:rFonts w:cs="Calibri"/>
              </w:rPr>
            </w:pPr>
            <w:r>
              <w:rPr>
                <w:rFonts w:cs="Calibri"/>
              </w:rPr>
              <w:t>Montagem do equipamento</w:t>
            </w:r>
          </w:p>
        </w:tc>
      </w:tr>
      <w:tr w:rsidR="005D121C" w14:paraId="2B0A4E55" w14:textId="77777777" w:rsidTr="005D121C">
        <w:trPr>
          <w:trHeight w:val="152"/>
        </w:trPr>
        <w:tc>
          <w:tcPr>
            <w:tcW w:w="1980" w:type="dxa"/>
            <w:vMerge/>
          </w:tcPr>
          <w:p w14:paraId="3BB0F67C" w14:textId="0D8E07C6" w:rsidR="005D121C" w:rsidRDefault="005D121C" w:rsidP="003F47B8">
            <w:pPr>
              <w:jc w:val="center"/>
              <w:rPr>
                <w:rFonts w:cs="Calibri"/>
                <w:b/>
              </w:rPr>
            </w:pPr>
          </w:p>
        </w:tc>
        <w:tc>
          <w:tcPr>
            <w:tcW w:w="7654" w:type="dxa"/>
          </w:tcPr>
          <w:p w14:paraId="0EECBC8E" w14:textId="63891145" w:rsidR="005D121C" w:rsidRPr="0034007C" w:rsidRDefault="005D121C">
            <w:pPr>
              <w:pStyle w:val="PargrafodaLista"/>
              <w:numPr>
                <w:ilvl w:val="0"/>
                <w:numId w:val="3"/>
              </w:numPr>
              <w:jc w:val="both"/>
              <w:rPr>
                <w:rFonts w:cs="Calibri"/>
              </w:rPr>
            </w:pPr>
            <w:r>
              <w:rPr>
                <w:rFonts w:cs="Calibri"/>
                <w:color w:val="000000" w:themeColor="text1"/>
              </w:rPr>
              <w:t>Manutenção e localização de todos os acessórios necessários</w:t>
            </w:r>
          </w:p>
        </w:tc>
      </w:tr>
      <w:tr w:rsidR="005D121C" w14:paraId="37694F7F" w14:textId="77777777" w:rsidTr="005D121C">
        <w:trPr>
          <w:trHeight w:val="155"/>
        </w:trPr>
        <w:tc>
          <w:tcPr>
            <w:tcW w:w="1980" w:type="dxa"/>
            <w:vMerge w:val="restart"/>
          </w:tcPr>
          <w:p w14:paraId="328B1752" w14:textId="7D9C188C" w:rsidR="005D121C" w:rsidRDefault="005D121C" w:rsidP="003F47B8">
            <w:pPr>
              <w:spacing w:line="259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Fisioterapeuta</w:t>
            </w:r>
          </w:p>
        </w:tc>
        <w:tc>
          <w:tcPr>
            <w:tcW w:w="7654" w:type="dxa"/>
          </w:tcPr>
          <w:p w14:paraId="1D0A83A7" w14:textId="477DEDE9" w:rsidR="005D121C" w:rsidRDefault="005D121C" w:rsidP="00500E7F">
            <w:pPr>
              <w:pStyle w:val="PargrafodaLista"/>
              <w:numPr>
                <w:ilvl w:val="0"/>
                <w:numId w:val="2"/>
              </w:numPr>
              <w:spacing w:line="259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Avaliar ventilação nos momentos iniciais</w:t>
            </w:r>
          </w:p>
        </w:tc>
      </w:tr>
      <w:tr w:rsidR="00586C04" w14:paraId="377A8176" w14:textId="77777777" w:rsidTr="00EC6911">
        <w:tc>
          <w:tcPr>
            <w:tcW w:w="1980" w:type="dxa"/>
            <w:vMerge/>
          </w:tcPr>
          <w:p w14:paraId="5A42EEC9" w14:textId="77777777" w:rsidR="00586C04" w:rsidRDefault="00586C04" w:rsidP="003F47B8">
            <w:pPr>
              <w:spacing w:line="259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7654" w:type="dxa"/>
          </w:tcPr>
          <w:p w14:paraId="54CF8051" w14:textId="58B93942" w:rsidR="00586C04" w:rsidRDefault="00486313">
            <w:pPr>
              <w:pStyle w:val="PargrafodaLista"/>
              <w:numPr>
                <w:ilvl w:val="0"/>
                <w:numId w:val="2"/>
              </w:numPr>
              <w:spacing w:line="259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Acompanhar conforme rotina</w:t>
            </w:r>
          </w:p>
        </w:tc>
      </w:tr>
    </w:tbl>
    <w:p w14:paraId="48812F05" w14:textId="3B4F8A44" w:rsidR="00816FC7" w:rsidRPr="00816FC7" w:rsidRDefault="00816FC7" w:rsidP="00B241A6">
      <w:pPr>
        <w:spacing w:after="0" w:line="240" w:lineRule="auto"/>
        <w:jc w:val="both"/>
        <w:rPr>
          <w:rFonts w:cstheme="minorHAnsi"/>
          <w:vertAlign w:val="superscript"/>
        </w:rPr>
      </w:pPr>
    </w:p>
    <w:tbl>
      <w:tblPr>
        <w:tblStyle w:val="Tabelacomgrade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5D3FA2" w:rsidRPr="00B241A6" w14:paraId="2BC6A413" w14:textId="77777777" w:rsidTr="2B1DABC2">
        <w:tc>
          <w:tcPr>
            <w:tcW w:w="9634" w:type="dxa"/>
            <w:shd w:val="clear" w:color="auto" w:fill="D0CECE" w:themeFill="background2" w:themeFillShade="E6"/>
          </w:tcPr>
          <w:p w14:paraId="24B0C01B" w14:textId="1CF44A4A" w:rsidR="0025788F" w:rsidRPr="003B2608" w:rsidRDefault="00F4062C">
            <w:pPr>
              <w:pStyle w:val="PargrafodaLista"/>
              <w:numPr>
                <w:ilvl w:val="0"/>
                <w:numId w:val="5"/>
              </w:num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O QUE É OXIGENAÇÃO POR ALTO FLUXO?</w:t>
            </w:r>
          </w:p>
        </w:tc>
      </w:tr>
      <w:tr w:rsidR="00F4062C" w:rsidRPr="00B241A6" w14:paraId="6D428E95" w14:textId="77777777" w:rsidTr="2B1DABC2">
        <w:tc>
          <w:tcPr>
            <w:tcW w:w="9634" w:type="dxa"/>
            <w:shd w:val="clear" w:color="auto" w:fill="auto"/>
          </w:tcPr>
          <w:p w14:paraId="7D1BB2DF" w14:textId="77777777" w:rsidR="00F73415" w:rsidRDefault="00224D66" w:rsidP="00ED5093">
            <w:pPr>
              <w:pStyle w:val="PargrafodaLista"/>
              <w:ind w:left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           </w:t>
            </w:r>
            <w:r w:rsidR="00F4062C" w:rsidRPr="00F4062C">
              <w:rPr>
                <w:rFonts w:cstheme="minorHAnsi"/>
              </w:rPr>
              <w:t>É uma forma de oferecer oxigênio</w:t>
            </w:r>
            <w:r>
              <w:rPr>
                <w:rFonts w:cstheme="minorHAnsi"/>
              </w:rPr>
              <w:t xml:space="preserve"> de forma não invasiva</w:t>
            </w:r>
            <w:r w:rsidR="00E84CAF">
              <w:rPr>
                <w:rFonts w:cstheme="minorHAnsi"/>
              </w:rPr>
              <w:t xml:space="preserve"> (por meio de </w:t>
            </w:r>
            <w:proofErr w:type="spellStart"/>
            <w:r w:rsidR="00E84CAF">
              <w:rPr>
                <w:rFonts w:cstheme="minorHAnsi"/>
              </w:rPr>
              <w:t>prongas</w:t>
            </w:r>
            <w:proofErr w:type="spellEnd"/>
            <w:r w:rsidR="00E84CAF">
              <w:rPr>
                <w:rFonts w:cstheme="minorHAnsi"/>
              </w:rPr>
              <w:t xml:space="preserve"> curtas e de pequeno diâmetro),</w:t>
            </w:r>
            <w:r w:rsidR="00F4062C" w:rsidRPr="00F4062C">
              <w:rPr>
                <w:rFonts w:cstheme="minorHAnsi"/>
              </w:rPr>
              <w:t xml:space="preserve"> com um fluxo bem maior do que poderíamos oferecer em um cateter na</w:t>
            </w:r>
            <w:r w:rsidR="00F4062C">
              <w:rPr>
                <w:rFonts w:cstheme="minorHAnsi"/>
              </w:rPr>
              <w:t xml:space="preserve">sal comum (que seria no máximo </w:t>
            </w:r>
            <w:r w:rsidR="00F73415">
              <w:rPr>
                <w:rFonts w:cstheme="minorHAnsi"/>
              </w:rPr>
              <w:t>2 a 3</w:t>
            </w:r>
            <w:r w:rsidR="00F4062C">
              <w:rPr>
                <w:rFonts w:cstheme="minorHAnsi"/>
              </w:rPr>
              <w:t xml:space="preserve"> </w:t>
            </w:r>
            <w:r w:rsidR="00F4062C" w:rsidRPr="00F4062C">
              <w:rPr>
                <w:rFonts w:cstheme="minorHAnsi"/>
              </w:rPr>
              <w:t>L/min</w:t>
            </w:r>
            <w:r w:rsidR="00F4062C">
              <w:rPr>
                <w:rFonts w:cstheme="minorHAnsi"/>
              </w:rPr>
              <w:t xml:space="preserve"> em neonatologia</w:t>
            </w:r>
            <w:r w:rsidR="00F4062C" w:rsidRPr="00F4062C">
              <w:rPr>
                <w:rFonts w:cstheme="minorHAnsi"/>
              </w:rPr>
              <w:t>)</w:t>
            </w:r>
            <w:r w:rsidR="00F4062C">
              <w:rPr>
                <w:rFonts w:cstheme="minorHAnsi"/>
              </w:rPr>
              <w:t>. Consideraremos um fluxo por cateter acima de 4 L/min como alto fluxo em neonatologia</w:t>
            </w:r>
            <w:r w:rsidR="00ED5093">
              <w:rPr>
                <w:rFonts w:cstheme="minorHAnsi"/>
              </w:rPr>
              <w:t>, visto que o conceito é oferecer um volume acima da demanda inspiratória do paciente (volume-minuto)</w:t>
            </w:r>
            <w:r w:rsidR="00F4062C">
              <w:rPr>
                <w:rFonts w:cstheme="minorHAnsi"/>
              </w:rPr>
              <w:t xml:space="preserve">. </w:t>
            </w:r>
          </w:p>
          <w:p w14:paraId="1F9DF56F" w14:textId="287D47F0" w:rsidR="00224D66" w:rsidRPr="00F73415" w:rsidRDefault="00F73415" w:rsidP="00ED5093">
            <w:pPr>
              <w:pStyle w:val="PargrafodaLista"/>
              <w:ind w:left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          </w:t>
            </w:r>
            <w:r w:rsidR="00F4062C">
              <w:rPr>
                <w:rFonts w:cstheme="minorHAnsi"/>
              </w:rPr>
              <w:t>O que nos permite o uso de um fluxo tão elevado com boa tolerância pelo RN</w:t>
            </w:r>
            <w:r w:rsidR="00F4062C" w:rsidRPr="00F4062C">
              <w:rPr>
                <w:rFonts w:cstheme="minorHAnsi"/>
              </w:rPr>
              <w:t xml:space="preserve"> </w:t>
            </w:r>
            <w:r w:rsidR="00F4062C">
              <w:rPr>
                <w:rFonts w:cstheme="minorHAnsi"/>
              </w:rPr>
              <w:t>é o fato do ar ser administrado</w:t>
            </w:r>
            <w:r w:rsidR="00F4062C" w:rsidRPr="00F4062C">
              <w:rPr>
                <w:rFonts w:cstheme="minorHAnsi"/>
              </w:rPr>
              <w:t xml:space="preserve"> </w:t>
            </w:r>
            <w:r w:rsidR="00673DF8">
              <w:rPr>
                <w:rFonts w:cstheme="minorHAnsi"/>
              </w:rPr>
              <w:t>umidificado (100% de umidade relativa) e aquecido a 3</w:t>
            </w:r>
            <w:r w:rsidR="00A30F97">
              <w:rPr>
                <w:rFonts w:cstheme="minorHAnsi"/>
              </w:rPr>
              <w:t>6</w:t>
            </w:r>
            <w:r w:rsidR="00673DF8">
              <w:rPr>
                <w:rFonts w:cstheme="minorHAnsi"/>
              </w:rPr>
              <w:t>-37</w:t>
            </w:r>
            <w:r w:rsidR="00673DF8">
              <w:rPr>
                <w:rFonts w:cstheme="minorHAnsi"/>
                <w:vertAlign w:val="superscript"/>
              </w:rPr>
              <w:t>o</w:t>
            </w:r>
            <w:r w:rsidR="00673DF8">
              <w:rPr>
                <w:rFonts w:cstheme="minorHAnsi"/>
              </w:rPr>
              <w:t>C.</w:t>
            </w:r>
            <w:r w:rsidR="00F4062C" w:rsidRPr="00F4062C">
              <w:rPr>
                <w:rFonts w:cstheme="minorHAnsi"/>
              </w:rPr>
              <w:t xml:space="preserve"> </w:t>
            </w:r>
            <w:r w:rsidR="008B5C3E">
              <w:rPr>
                <w:rFonts w:cstheme="minorHAnsi"/>
                <w:vertAlign w:val="superscript"/>
              </w:rPr>
              <w:t>1,2</w:t>
            </w:r>
            <w:r w:rsidR="00224D66">
              <w:rPr>
                <w:rFonts w:cstheme="minorHAnsi"/>
                <w:vertAlign w:val="superscript"/>
              </w:rPr>
              <w:t>,8</w:t>
            </w:r>
          </w:p>
          <w:p w14:paraId="6B2B0A99" w14:textId="7446EC3E" w:rsidR="003C6FBF" w:rsidRPr="003C6FBF" w:rsidRDefault="2B1DABC2" w:rsidP="2B1DABC2">
            <w:pPr>
              <w:pStyle w:val="PargrafodaLista"/>
              <w:ind w:left="0"/>
              <w:jc w:val="both"/>
            </w:pPr>
            <w:r w:rsidRPr="2B1DABC2">
              <w:t xml:space="preserve">           A tecnologia já é utilizada na grande maioria das UTIN do Brasil e do mundo, com média de uso entre 20-50% dos RN internados nos diversos estudos.</w:t>
            </w:r>
            <w:r w:rsidR="00F73415">
              <w:rPr>
                <w:vertAlign w:val="superscript"/>
              </w:rPr>
              <w:t>1,11</w:t>
            </w:r>
            <w:r w:rsidRPr="2B1DABC2">
              <w:t xml:space="preserve"> </w:t>
            </w:r>
          </w:p>
        </w:tc>
      </w:tr>
      <w:tr w:rsidR="00F4062C" w:rsidRPr="00B241A6" w14:paraId="52FD547B" w14:textId="77777777" w:rsidTr="2B1DABC2">
        <w:tc>
          <w:tcPr>
            <w:tcW w:w="9634" w:type="dxa"/>
            <w:shd w:val="clear" w:color="auto" w:fill="D0CECE" w:themeFill="background2" w:themeFillShade="E6"/>
          </w:tcPr>
          <w:p w14:paraId="3DC53E8C" w14:textId="719B187B" w:rsidR="00F4062C" w:rsidRDefault="00F4062C">
            <w:pPr>
              <w:pStyle w:val="PargrafodaLista"/>
              <w:numPr>
                <w:ilvl w:val="0"/>
                <w:numId w:val="5"/>
              </w:num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QUAIS AS VANTAGENS DO USO DA OXIGENAÇÃO POR ALTO FLUXO?</w:t>
            </w:r>
            <w:r w:rsidR="00015535">
              <w:rPr>
                <w:rFonts w:cstheme="minorHAnsi"/>
                <w:b/>
                <w:vertAlign w:val="superscript"/>
              </w:rPr>
              <w:t>1,</w:t>
            </w:r>
            <w:r w:rsidR="00946FB9">
              <w:rPr>
                <w:rFonts w:cstheme="minorHAnsi"/>
                <w:b/>
                <w:vertAlign w:val="superscript"/>
              </w:rPr>
              <w:t>3</w:t>
            </w:r>
            <w:r w:rsidR="00F73415">
              <w:rPr>
                <w:rFonts w:cstheme="minorHAnsi"/>
                <w:b/>
                <w:vertAlign w:val="superscript"/>
              </w:rPr>
              <w:t>,11,14</w:t>
            </w:r>
          </w:p>
        </w:tc>
      </w:tr>
      <w:tr w:rsidR="00F4062C" w:rsidRPr="00B241A6" w14:paraId="3AB6768D" w14:textId="77777777" w:rsidTr="2B1DABC2">
        <w:tc>
          <w:tcPr>
            <w:tcW w:w="9634" w:type="dxa"/>
            <w:shd w:val="clear" w:color="auto" w:fill="auto"/>
          </w:tcPr>
          <w:p w14:paraId="019ACC97" w14:textId="12A650E2" w:rsidR="00224D66" w:rsidRPr="00224D66" w:rsidRDefault="00224D66" w:rsidP="003C6FBF">
            <w:pPr>
              <w:jc w:val="both"/>
              <w:rPr>
                <w:rFonts w:cstheme="minorHAnsi"/>
                <w:vertAlign w:val="superscript"/>
              </w:rPr>
            </w:pPr>
            <w:r>
              <w:rPr>
                <w:rFonts w:cstheme="minorHAnsi"/>
              </w:rPr>
              <w:t xml:space="preserve">           A segurança do método já está bem estabelecida, com vários estudos comprovando a eficácia do método em comparação com outras metodologias não invasivas (VNI ou CPAP).</w:t>
            </w:r>
            <w:r>
              <w:rPr>
                <w:rFonts w:cstheme="minorHAnsi"/>
                <w:vertAlign w:val="superscript"/>
              </w:rPr>
              <w:t>1</w:t>
            </w:r>
            <w:r w:rsidR="00796F7B">
              <w:rPr>
                <w:rFonts w:cstheme="minorHAnsi"/>
                <w:vertAlign w:val="superscript"/>
              </w:rPr>
              <w:t>,9</w:t>
            </w:r>
          </w:p>
          <w:p w14:paraId="1896187C" w14:textId="628559D6" w:rsidR="00885BCC" w:rsidRPr="00F73415" w:rsidRDefault="00673DF8" w:rsidP="00F73415">
            <w:pPr>
              <w:pStyle w:val="PargrafodaLista"/>
              <w:numPr>
                <w:ilvl w:val="0"/>
                <w:numId w:val="35"/>
              </w:numPr>
              <w:jc w:val="both"/>
              <w:rPr>
                <w:rFonts w:cstheme="minorHAnsi"/>
                <w:vertAlign w:val="superscript"/>
              </w:rPr>
            </w:pPr>
            <w:r w:rsidRPr="00885BCC">
              <w:rPr>
                <w:rFonts w:cstheme="minorHAnsi"/>
              </w:rPr>
              <w:t xml:space="preserve">Os sistemas de alto fluxo ofertam oxigênio em fluxo igual ou superior ao pico de fluxo inspiratório, de modo que a FiO2 </w:t>
            </w:r>
            <w:r w:rsidR="00F73415">
              <w:rPr>
                <w:rFonts w:cstheme="minorHAnsi"/>
              </w:rPr>
              <w:t xml:space="preserve">não varia conforme </w:t>
            </w:r>
            <w:r w:rsidRPr="00885BCC">
              <w:rPr>
                <w:rFonts w:cstheme="minorHAnsi"/>
              </w:rPr>
              <w:t>o padrão respiratório</w:t>
            </w:r>
            <w:r w:rsidR="008B5C3E" w:rsidRPr="00F73415">
              <w:rPr>
                <w:rFonts w:cstheme="minorHAnsi"/>
                <w:vertAlign w:val="superscript"/>
              </w:rPr>
              <w:t>1,</w:t>
            </w:r>
            <w:r w:rsidRPr="00F73415">
              <w:rPr>
                <w:rFonts w:cstheme="minorHAnsi"/>
                <w:vertAlign w:val="superscript"/>
              </w:rPr>
              <w:t>3</w:t>
            </w:r>
          </w:p>
          <w:p w14:paraId="651A0326" w14:textId="4322A57A" w:rsidR="00ED5093" w:rsidRDefault="00ED5093" w:rsidP="003C6FBF">
            <w:pPr>
              <w:pStyle w:val="PargrafodaLista"/>
              <w:numPr>
                <w:ilvl w:val="0"/>
                <w:numId w:val="35"/>
              </w:numPr>
              <w:jc w:val="both"/>
              <w:rPr>
                <w:rFonts w:cstheme="minorHAnsi"/>
                <w:vertAlign w:val="superscript"/>
              </w:rPr>
            </w:pPr>
            <w:r>
              <w:rPr>
                <w:rFonts w:cstheme="minorHAnsi"/>
              </w:rPr>
              <w:t>A FiO</w:t>
            </w:r>
            <w:r>
              <w:rPr>
                <w:rFonts w:cstheme="minorHAnsi"/>
                <w:vertAlign w:val="subscript"/>
              </w:rPr>
              <w:t xml:space="preserve">2 </w:t>
            </w:r>
            <w:r>
              <w:rPr>
                <w:rFonts w:cstheme="minorHAnsi"/>
              </w:rPr>
              <w:t>ofertada é fixa, evitando flutuações da oxigenação, como acontece no uso de cânula nasal comum de baixo fluxo</w:t>
            </w:r>
            <w:r w:rsidR="003C6FBF">
              <w:rPr>
                <w:rFonts w:cstheme="minorHAnsi"/>
              </w:rPr>
              <w:t xml:space="preserve">. </w:t>
            </w:r>
            <w:r w:rsidR="00F73415">
              <w:rPr>
                <w:rFonts w:cstheme="minorHAnsi"/>
              </w:rPr>
              <w:t>Estas variações poderiam levar a hipóxia ou</w:t>
            </w:r>
            <w:r w:rsidR="003C6FBF">
              <w:rPr>
                <w:rFonts w:cstheme="minorHAnsi"/>
              </w:rPr>
              <w:t xml:space="preserve"> </w:t>
            </w:r>
            <w:proofErr w:type="spellStart"/>
            <w:r w:rsidR="003C6FBF">
              <w:rPr>
                <w:rFonts w:cstheme="minorHAnsi"/>
              </w:rPr>
              <w:t>hiperóxia</w:t>
            </w:r>
            <w:proofErr w:type="spellEnd"/>
            <w:r w:rsidR="003C6FBF">
              <w:rPr>
                <w:rFonts w:cstheme="minorHAnsi"/>
              </w:rPr>
              <w:t xml:space="preserve"> </w:t>
            </w:r>
            <w:r w:rsidR="00F73415">
              <w:rPr>
                <w:rFonts w:cstheme="minorHAnsi"/>
              </w:rPr>
              <w:t>que são</w:t>
            </w:r>
            <w:r w:rsidR="003C6FBF">
              <w:rPr>
                <w:rFonts w:cstheme="minorHAnsi"/>
              </w:rPr>
              <w:t xml:space="preserve"> extremamente lesiva</w:t>
            </w:r>
            <w:r w:rsidR="00F73415">
              <w:rPr>
                <w:rFonts w:cstheme="minorHAnsi"/>
              </w:rPr>
              <w:t>s</w:t>
            </w:r>
            <w:r w:rsidR="003C6FBF">
              <w:rPr>
                <w:rFonts w:cstheme="minorHAnsi"/>
              </w:rPr>
              <w:t xml:space="preserve"> aos neonatos, gerando lesões nos tecidos (</w:t>
            </w:r>
            <w:proofErr w:type="spellStart"/>
            <w:r w:rsidR="00F73415">
              <w:rPr>
                <w:rFonts w:cstheme="minorHAnsi"/>
              </w:rPr>
              <w:t>leucomalácia</w:t>
            </w:r>
            <w:proofErr w:type="spellEnd"/>
            <w:r w:rsidR="00F73415">
              <w:rPr>
                <w:rFonts w:cstheme="minorHAnsi"/>
              </w:rPr>
              <w:t xml:space="preserve">, </w:t>
            </w:r>
            <w:r w:rsidR="003C6FBF">
              <w:rPr>
                <w:rFonts w:cstheme="minorHAnsi"/>
              </w:rPr>
              <w:t xml:space="preserve">retinopatia e displasia </w:t>
            </w:r>
            <w:proofErr w:type="spellStart"/>
            <w:r w:rsidR="003C6FBF">
              <w:rPr>
                <w:rFonts w:cstheme="minorHAnsi"/>
              </w:rPr>
              <w:t>broncopulmonar</w:t>
            </w:r>
            <w:proofErr w:type="spellEnd"/>
            <w:r w:rsidR="003C6FBF">
              <w:rPr>
                <w:rFonts w:cstheme="minorHAnsi"/>
              </w:rPr>
              <w:t>)</w:t>
            </w:r>
            <w:r>
              <w:rPr>
                <w:rFonts w:cstheme="minorHAnsi"/>
                <w:vertAlign w:val="superscript"/>
              </w:rPr>
              <w:t>1</w:t>
            </w:r>
          </w:p>
          <w:p w14:paraId="40450F99" w14:textId="5E581ADE" w:rsidR="00885BCC" w:rsidRPr="00885BCC" w:rsidRDefault="00673DF8" w:rsidP="003C6FBF">
            <w:pPr>
              <w:pStyle w:val="PargrafodaLista"/>
              <w:numPr>
                <w:ilvl w:val="0"/>
                <w:numId w:val="35"/>
              </w:numPr>
              <w:jc w:val="both"/>
              <w:rPr>
                <w:rFonts w:cstheme="minorHAnsi"/>
                <w:vertAlign w:val="superscript"/>
              </w:rPr>
            </w:pPr>
            <w:r w:rsidRPr="00885BCC">
              <w:rPr>
                <w:rFonts w:cstheme="minorHAnsi"/>
              </w:rPr>
              <w:t>Ao contrário da cânula nasal comum, as CNAF conseguem gerar PRESSÃO POSITIVA em via aérea</w:t>
            </w:r>
            <w:r w:rsidR="006B1B2B" w:rsidRPr="00885BCC">
              <w:rPr>
                <w:rFonts w:cstheme="minorHAnsi"/>
              </w:rPr>
              <w:t xml:space="preserve"> (até 2-5</w:t>
            </w:r>
            <w:r w:rsidR="006E2A2D" w:rsidRPr="00885BCC">
              <w:rPr>
                <w:rFonts w:cstheme="minorHAnsi"/>
              </w:rPr>
              <w:t xml:space="preserve"> cmH</w:t>
            </w:r>
            <w:r w:rsidR="006E2A2D" w:rsidRPr="00885BCC">
              <w:rPr>
                <w:rFonts w:cstheme="minorHAnsi"/>
                <w:vertAlign w:val="subscript"/>
              </w:rPr>
              <w:t>2</w:t>
            </w:r>
            <w:r w:rsidR="006B1B2B" w:rsidRPr="00885BCC">
              <w:rPr>
                <w:rFonts w:cstheme="minorHAnsi"/>
              </w:rPr>
              <w:t>O em neonatos</w:t>
            </w:r>
            <w:r w:rsidR="006E2A2D" w:rsidRPr="00885BCC">
              <w:rPr>
                <w:rFonts w:cstheme="minorHAnsi"/>
              </w:rPr>
              <w:t>)</w:t>
            </w:r>
            <w:r w:rsidRPr="00885BCC">
              <w:rPr>
                <w:rFonts w:cstheme="minorHAnsi"/>
              </w:rPr>
              <w:t>:</w:t>
            </w:r>
            <w:r w:rsidR="00ED5093">
              <w:rPr>
                <w:rFonts w:cstheme="minorHAnsi"/>
                <w:vertAlign w:val="superscript"/>
              </w:rPr>
              <w:t>1</w:t>
            </w:r>
          </w:p>
          <w:p w14:paraId="7FEEDA9F" w14:textId="77777777" w:rsidR="00885BCC" w:rsidRPr="00885BCC" w:rsidRDefault="00673DF8" w:rsidP="003C6FBF">
            <w:pPr>
              <w:pStyle w:val="PargrafodaLista"/>
              <w:numPr>
                <w:ilvl w:val="1"/>
                <w:numId w:val="35"/>
              </w:numPr>
              <w:jc w:val="both"/>
              <w:rPr>
                <w:rFonts w:cstheme="minorHAnsi"/>
                <w:vertAlign w:val="superscript"/>
              </w:rPr>
            </w:pPr>
            <w:proofErr w:type="gramStart"/>
            <w:r w:rsidRPr="00885BCC">
              <w:rPr>
                <w:rFonts w:cstheme="minorHAnsi"/>
              </w:rPr>
              <w:t>evitando</w:t>
            </w:r>
            <w:proofErr w:type="gramEnd"/>
            <w:r w:rsidRPr="00885BCC">
              <w:rPr>
                <w:rFonts w:cstheme="minorHAnsi"/>
              </w:rPr>
              <w:t xml:space="preserve"> atelectasia e mantendo o recrutamento alveolar</w:t>
            </w:r>
          </w:p>
          <w:p w14:paraId="6D42E6C7" w14:textId="4C133061" w:rsidR="00885BCC" w:rsidRPr="00885BCC" w:rsidRDefault="2B1DABC2" w:rsidP="2B1DABC2">
            <w:pPr>
              <w:pStyle w:val="PargrafodaLista"/>
              <w:numPr>
                <w:ilvl w:val="1"/>
                <w:numId w:val="35"/>
              </w:numPr>
              <w:jc w:val="both"/>
              <w:rPr>
                <w:vertAlign w:val="superscript"/>
              </w:rPr>
            </w:pPr>
            <w:proofErr w:type="gramStart"/>
            <w:r w:rsidRPr="2B1DABC2">
              <w:t>mantendo</w:t>
            </w:r>
            <w:proofErr w:type="gramEnd"/>
            <w:r w:rsidRPr="2B1DABC2">
              <w:t xml:space="preserve"> a via aérea </w:t>
            </w:r>
            <w:proofErr w:type="spellStart"/>
            <w:r w:rsidRPr="2B1DABC2">
              <w:t>pérvea</w:t>
            </w:r>
            <w:proofErr w:type="spellEnd"/>
            <w:r w:rsidRPr="2B1DABC2">
              <w:t>, reduzindo o esforço inspiratório e a resistência da via áerea</w:t>
            </w:r>
            <w:r w:rsidRPr="2B1DABC2">
              <w:rPr>
                <w:vertAlign w:val="superscript"/>
              </w:rPr>
              <w:t>1,2</w:t>
            </w:r>
          </w:p>
          <w:p w14:paraId="047A075D" w14:textId="1684B8E8" w:rsidR="00885BCC" w:rsidRPr="00885BCC" w:rsidRDefault="00673DF8" w:rsidP="003C6FBF">
            <w:pPr>
              <w:pStyle w:val="PargrafodaLista"/>
              <w:numPr>
                <w:ilvl w:val="0"/>
                <w:numId w:val="35"/>
              </w:numPr>
              <w:jc w:val="both"/>
              <w:rPr>
                <w:rFonts w:cstheme="minorHAnsi"/>
                <w:vertAlign w:val="superscript"/>
              </w:rPr>
            </w:pPr>
            <w:r w:rsidRPr="00885BCC">
              <w:rPr>
                <w:rFonts w:cstheme="minorHAnsi"/>
              </w:rPr>
              <w:t>Como o gás é aquecido e umidificado:</w:t>
            </w:r>
            <w:r w:rsidR="00ED5093">
              <w:rPr>
                <w:rFonts w:cstheme="minorHAnsi"/>
                <w:vertAlign w:val="superscript"/>
              </w:rPr>
              <w:t>1,3</w:t>
            </w:r>
          </w:p>
          <w:p w14:paraId="03C0C17A" w14:textId="77777777" w:rsidR="00885BCC" w:rsidRPr="00885BCC" w:rsidRDefault="00673DF8" w:rsidP="003C6FBF">
            <w:pPr>
              <w:pStyle w:val="PargrafodaLista"/>
              <w:numPr>
                <w:ilvl w:val="1"/>
                <w:numId w:val="35"/>
              </w:numPr>
              <w:jc w:val="both"/>
              <w:rPr>
                <w:rFonts w:cstheme="minorHAnsi"/>
                <w:vertAlign w:val="superscript"/>
              </w:rPr>
            </w:pPr>
            <w:proofErr w:type="gramStart"/>
            <w:r w:rsidRPr="00885BCC">
              <w:rPr>
                <w:rFonts w:cstheme="minorHAnsi"/>
              </w:rPr>
              <w:t>aumenta</w:t>
            </w:r>
            <w:proofErr w:type="gramEnd"/>
            <w:r w:rsidRPr="00885BCC">
              <w:rPr>
                <w:rFonts w:cstheme="minorHAnsi"/>
              </w:rPr>
              <w:t xml:space="preserve"> o conforto para o paciente</w:t>
            </w:r>
          </w:p>
          <w:p w14:paraId="39611692" w14:textId="7C07FFD1" w:rsidR="00885BCC" w:rsidRPr="00F73415" w:rsidRDefault="00673DF8" w:rsidP="003C6FBF">
            <w:pPr>
              <w:pStyle w:val="PargrafodaLista"/>
              <w:numPr>
                <w:ilvl w:val="1"/>
                <w:numId w:val="35"/>
              </w:numPr>
              <w:jc w:val="both"/>
              <w:rPr>
                <w:rFonts w:cstheme="minorHAnsi"/>
                <w:vertAlign w:val="superscript"/>
              </w:rPr>
            </w:pPr>
            <w:proofErr w:type="gramStart"/>
            <w:r w:rsidRPr="00885BCC">
              <w:rPr>
                <w:rFonts w:cstheme="minorHAnsi"/>
              </w:rPr>
              <w:t>reduz</w:t>
            </w:r>
            <w:proofErr w:type="gramEnd"/>
            <w:r w:rsidRPr="00885BCC">
              <w:rPr>
                <w:rFonts w:cstheme="minorHAnsi"/>
              </w:rPr>
              <w:t xml:space="preserve"> a sensação de cansaço e boca seca</w:t>
            </w:r>
          </w:p>
          <w:p w14:paraId="59EDFFEB" w14:textId="2BC67294" w:rsidR="00F73415" w:rsidRPr="00885BCC" w:rsidRDefault="00F73415" w:rsidP="003C6FBF">
            <w:pPr>
              <w:pStyle w:val="PargrafodaLista"/>
              <w:numPr>
                <w:ilvl w:val="1"/>
                <w:numId w:val="35"/>
              </w:numPr>
              <w:jc w:val="both"/>
              <w:rPr>
                <w:rFonts w:cstheme="minorHAnsi"/>
                <w:vertAlign w:val="superscript"/>
              </w:rPr>
            </w:pPr>
            <w:proofErr w:type="gramStart"/>
            <w:r>
              <w:rPr>
                <w:rFonts w:cstheme="minorHAnsi"/>
              </w:rPr>
              <w:t>leva</w:t>
            </w:r>
            <w:proofErr w:type="gramEnd"/>
            <w:r>
              <w:rPr>
                <w:rFonts w:cstheme="minorHAnsi"/>
              </w:rPr>
              <w:t xml:space="preserve"> a menos trauma nasal</w:t>
            </w:r>
            <w:r>
              <w:rPr>
                <w:rFonts w:cstheme="minorHAnsi"/>
                <w:vertAlign w:val="superscript"/>
              </w:rPr>
              <w:t>14</w:t>
            </w:r>
          </w:p>
          <w:p w14:paraId="5948A0B2" w14:textId="77777777" w:rsidR="00885BCC" w:rsidRPr="00885BCC" w:rsidRDefault="00673DF8" w:rsidP="003C6FBF">
            <w:pPr>
              <w:pStyle w:val="PargrafodaLista"/>
              <w:numPr>
                <w:ilvl w:val="0"/>
                <w:numId w:val="35"/>
              </w:numPr>
              <w:jc w:val="both"/>
              <w:rPr>
                <w:rFonts w:cstheme="minorHAnsi"/>
                <w:vertAlign w:val="superscript"/>
              </w:rPr>
            </w:pPr>
            <w:r w:rsidRPr="00885BCC">
              <w:rPr>
                <w:rFonts w:cstheme="minorHAnsi"/>
              </w:rPr>
              <w:t>Como a cânula é mais confortável, não ocupa toda a narina e tem formato anatômico:</w:t>
            </w:r>
          </w:p>
          <w:p w14:paraId="1A40FEFD" w14:textId="547A4E54" w:rsidR="00885BCC" w:rsidRPr="00885BCC" w:rsidRDefault="2B1DABC2" w:rsidP="2B1DABC2">
            <w:pPr>
              <w:pStyle w:val="PargrafodaLista"/>
              <w:numPr>
                <w:ilvl w:val="1"/>
                <w:numId w:val="35"/>
              </w:numPr>
              <w:jc w:val="both"/>
              <w:rPr>
                <w:vertAlign w:val="superscript"/>
              </w:rPr>
            </w:pPr>
            <w:proofErr w:type="gramStart"/>
            <w:r w:rsidRPr="2B1DABC2">
              <w:t>reduz</w:t>
            </w:r>
            <w:proofErr w:type="gramEnd"/>
            <w:r w:rsidRPr="2B1DABC2">
              <w:t xml:space="preserve"> as lesões em septo nasal, sendo superior ao CPAP</w:t>
            </w:r>
            <w:r w:rsidRPr="2B1DABC2">
              <w:rPr>
                <w:vertAlign w:val="superscript"/>
              </w:rPr>
              <w:t>1,3,11,13,14</w:t>
            </w:r>
          </w:p>
          <w:p w14:paraId="313AB8E7" w14:textId="3EAD598B" w:rsidR="00885BCC" w:rsidRDefault="00673DF8" w:rsidP="003C6FBF">
            <w:pPr>
              <w:pStyle w:val="PargrafodaLista"/>
              <w:numPr>
                <w:ilvl w:val="1"/>
                <w:numId w:val="35"/>
              </w:numPr>
              <w:jc w:val="both"/>
              <w:rPr>
                <w:rFonts w:cstheme="minorHAnsi"/>
                <w:vertAlign w:val="superscript"/>
              </w:rPr>
            </w:pPr>
            <w:proofErr w:type="gramStart"/>
            <w:r w:rsidRPr="00885BCC">
              <w:rPr>
                <w:rFonts w:cstheme="minorHAnsi"/>
              </w:rPr>
              <w:t>tem</w:t>
            </w:r>
            <w:proofErr w:type="gramEnd"/>
            <w:r w:rsidRPr="00885BCC">
              <w:rPr>
                <w:rFonts w:cstheme="minorHAnsi"/>
              </w:rPr>
              <w:t xml:space="preserve"> ótima tolerabilidade pelo recém-nascido, também superior ao CPAP</w:t>
            </w:r>
            <w:r w:rsidR="00F32E14" w:rsidRPr="00885BCC">
              <w:rPr>
                <w:rFonts w:cstheme="minorHAnsi"/>
              </w:rPr>
              <w:t>, inclusive com menor escore de dor</w:t>
            </w:r>
            <w:r w:rsidR="00461044">
              <w:rPr>
                <w:rFonts w:cstheme="minorHAnsi"/>
                <w:vertAlign w:val="superscript"/>
              </w:rPr>
              <w:t>1,6</w:t>
            </w:r>
          </w:p>
          <w:p w14:paraId="2BDA8318" w14:textId="5B855C1D" w:rsidR="00885BCC" w:rsidRDefault="2B1DABC2" w:rsidP="2B1DABC2">
            <w:pPr>
              <w:pStyle w:val="PargrafodaLista"/>
              <w:numPr>
                <w:ilvl w:val="1"/>
                <w:numId w:val="35"/>
              </w:numPr>
              <w:jc w:val="both"/>
              <w:rPr>
                <w:vertAlign w:val="superscript"/>
              </w:rPr>
            </w:pPr>
            <w:proofErr w:type="gramStart"/>
            <w:r w:rsidRPr="2B1DABC2">
              <w:lastRenderedPageBreak/>
              <w:t>reduz</w:t>
            </w:r>
            <w:proofErr w:type="gramEnd"/>
            <w:r w:rsidRPr="2B1DABC2">
              <w:t xml:space="preserve"> o risco de pneumotórax</w:t>
            </w:r>
            <w:r w:rsidRPr="2B1DABC2">
              <w:rPr>
                <w:vertAlign w:val="superscript"/>
              </w:rPr>
              <w:t>14</w:t>
            </w:r>
          </w:p>
          <w:p w14:paraId="262BA365" w14:textId="68E590AC" w:rsidR="00241A26" w:rsidRDefault="00241A26" w:rsidP="2B1DABC2">
            <w:pPr>
              <w:pStyle w:val="PargrafodaLista"/>
              <w:numPr>
                <w:ilvl w:val="1"/>
                <w:numId w:val="35"/>
              </w:numPr>
              <w:jc w:val="both"/>
              <w:rPr>
                <w:vertAlign w:val="superscript"/>
              </w:rPr>
            </w:pPr>
            <w:proofErr w:type="gramStart"/>
            <w:r>
              <w:t>leva</w:t>
            </w:r>
            <w:proofErr w:type="gramEnd"/>
            <w:r>
              <w:t xml:space="preserve"> a maior aceitação da família e dos cuidadores, facilitando amamentação</w:t>
            </w:r>
            <w:r>
              <w:rPr>
                <w:vertAlign w:val="superscript"/>
              </w:rPr>
              <w:t>1,14</w:t>
            </w:r>
          </w:p>
          <w:p w14:paraId="1E538259" w14:textId="1E8DF1EA" w:rsidR="00885BCC" w:rsidRPr="00885BCC" w:rsidRDefault="2B1DABC2" w:rsidP="2B1DABC2">
            <w:pPr>
              <w:pStyle w:val="PargrafodaLista"/>
              <w:numPr>
                <w:ilvl w:val="0"/>
                <w:numId w:val="35"/>
              </w:numPr>
              <w:jc w:val="both"/>
              <w:rPr>
                <w:vertAlign w:val="superscript"/>
              </w:rPr>
            </w:pPr>
            <w:r w:rsidRPr="2B1DABC2">
              <w:t>Lava o espaço morto anatômico, facilitando trocas gasosas (lavagem de CO</w:t>
            </w:r>
            <w:r w:rsidRPr="2B1DABC2">
              <w:rPr>
                <w:vertAlign w:val="subscript"/>
              </w:rPr>
              <w:t>2</w:t>
            </w:r>
            <w:r w:rsidRPr="2B1DABC2">
              <w:t xml:space="preserve"> na nasofaringe) e reduzindo o esforço do paciente</w:t>
            </w:r>
            <w:r w:rsidRPr="2B1DABC2">
              <w:rPr>
                <w:vertAlign w:val="superscript"/>
              </w:rPr>
              <w:t>1,2</w:t>
            </w:r>
          </w:p>
          <w:p w14:paraId="376D7196" w14:textId="327C24A6" w:rsidR="00885BCC" w:rsidRPr="00885BCC" w:rsidRDefault="00167FC0" w:rsidP="003C6FBF">
            <w:pPr>
              <w:pStyle w:val="PargrafodaLista"/>
              <w:numPr>
                <w:ilvl w:val="0"/>
                <w:numId w:val="35"/>
              </w:numPr>
              <w:jc w:val="both"/>
              <w:rPr>
                <w:rFonts w:cstheme="minorHAnsi"/>
                <w:vertAlign w:val="superscript"/>
              </w:rPr>
            </w:pPr>
            <w:r w:rsidRPr="00885BCC">
              <w:rPr>
                <w:rFonts w:cstheme="minorHAnsi"/>
              </w:rPr>
              <w:t>Reduz a necessidade de intubação do paciente</w:t>
            </w:r>
            <w:r w:rsidR="00241A26">
              <w:rPr>
                <w:rFonts w:cstheme="minorHAnsi"/>
              </w:rPr>
              <w:t>, não sendo inferior ao CPAP neste quesito</w:t>
            </w:r>
            <w:r w:rsidR="00ED5093">
              <w:rPr>
                <w:rFonts w:cstheme="minorHAnsi"/>
                <w:vertAlign w:val="superscript"/>
              </w:rPr>
              <w:t>5</w:t>
            </w:r>
          </w:p>
          <w:p w14:paraId="518371ED" w14:textId="3F5B94EF" w:rsidR="00224D66" w:rsidRPr="00885BCC" w:rsidRDefault="00224D66" w:rsidP="003C6FBF">
            <w:pPr>
              <w:pStyle w:val="PargrafodaLista"/>
              <w:numPr>
                <w:ilvl w:val="0"/>
                <w:numId w:val="35"/>
              </w:numPr>
              <w:jc w:val="both"/>
              <w:rPr>
                <w:rFonts w:cstheme="minorHAnsi"/>
                <w:vertAlign w:val="superscript"/>
              </w:rPr>
            </w:pPr>
            <w:r w:rsidRPr="00885BCC">
              <w:rPr>
                <w:rFonts w:cstheme="minorHAnsi"/>
              </w:rPr>
              <w:t>Permite controle adequado da temperatura (servo-controlado), de forma a evitar lesões por baixa ou alta temperatura nas mucosas</w:t>
            </w:r>
            <w:r w:rsidRPr="00885BCC">
              <w:rPr>
                <w:rFonts w:cstheme="minorHAnsi"/>
                <w:vertAlign w:val="superscript"/>
              </w:rPr>
              <w:t>8</w:t>
            </w:r>
          </w:p>
        </w:tc>
      </w:tr>
      <w:tr w:rsidR="00F4062C" w14:paraId="28FB506B" w14:textId="77777777" w:rsidTr="2B1DABC2">
        <w:tc>
          <w:tcPr>
            <w:tcW w:w="9634" w:type="dxa"/>
            <w:shd w:val="clear" w:color="auto" w:fill="D0CECE" w:themeFill="background2" w:themeFillShade="E6"/>
          </w:tcPr>
          <w:p w14:paraId="551F332E" w14:textId="79D1C2DD" w:rsidR="00F4062C" w:rsidRDefault="0059694D" w:rsidP="0059694D">
            <w:pPr>
              <w:pStyle w:val="PargrafodaLista"/>
              <w:numPr>
                <w:ilvl w:val="0"/>
                <w:numId w:val="5"/>
              </w:num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lastRenderedPageBreak/>
              <w:t>QUAIS AS PRINCIPAIS INDICAÇÕES NOS NEONATOS E LACTENTES?</w:t>
            </w:r>
            <w:r w:rsidR="00ED5093">
              <w:rPr>
                <w:rFonts w:cstheme="minorHAnsi"/>
                <w:b/>
                <w:vertAlign w:val="superscript"/>
              </w:rPr>
              <w:t>4,5,6,7</w:t>
            </w:r>
          </w:p>
        </w:tc>
      </w:tr>
      <w:tr w:rsidR="00F4062C" w:rsidRPr="00F4062C" w14:paraId="208C3BBB" w14:textId="77777777" w:rsidTr="2B1DABC2">
        <w:tc>
          <w:tcPr>
            <w:tcW w:w="9634" w:type="dxa"/>
            <w:shd w:val="clear" w:color="auto" w:fill="auto"/>
          </w:tcPr>
          <w:p w14:paraId="77E01B76" w14:textId="7DED3EF9" w:rsidR="0059694D" w:rsidRPr="006640F5" w:rsidRDefault="006640F5" w:rsidP="00052078">
            <w:pPr>
              <w:pStyle w:val="PargrafodaLista"/>
              <w:numPr>
                <w:ilvl w:val="0"/>
                <w:numId w:val="33"/>
              </w:num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RN</w:t>
            </w:r>
            <w:r w:rsidR="0059694D" w:rsidRPr="00052078">
              <w:rPr>
                <w:rFonts w:cstheme="minorHAnsi"/>
              </w:rPr>
              <w:t xml:space="preserve"> com quadros de insuficiência respiratória</w:t>
            </w:r>
            <w:r w:rsidR="003F237A">
              <w:rPr>
                <w:rFonts w:cstheme="minorHAnsi"/>
              </w:rPr>
              <w:t xml:space="preserve"> leve a</w:t>
            </w:r>
            <w:r w:rsidR="0059694D" w:rsidRPr="00052078">
              <w:rPr>
                <w:rFonts w:cstheme="minorHAnsi"/>
              </w:rPr>
              <w:t xml:space="preserve"> moderada serão os mais beneficiados (principalmente </w:t>
            </w:r>
            <w:r>
              <w:rPr>
                <w:rFonts w:cstheme="minorHAnsi"/>
              </w:rPr>
              <w:t xml:space="preserve">se relacionados à </w:t>
            </w:r>
            <w:proofErr w:type="spellStart"/>
            <w:r w:rsidR="0059694D" w:rsidRPr="00052078">
              <w:rPr>
                <w:rFonts w:cstheme="minorHAnsi"/>
              </w:rPr>
              <w:t>bronquiolite</w:t>
            </w:r>
            <w:proofErr w:type="spellEnd"/>
            <w:r>
              <w:rPr>
                <w:rFonts w:cstheme="minorHAnsi"/>
              </w:rPr>
              <w:t xml:space="preserve"> ou pneumonia viral</w:t>
            </w:r>
            <w:r w:rsidR="0059694D" w:rsidRPr="00052078">
              <w:rPr>
                <w:rFonts w:cstheme="minorHAnsi"/>
              </w:rPr>
              <w:t>)</w:t>
            </w:r>
            <w:r w:rsidR="00F32E14" w:rsidRPr="00052078">
              <w:rPr>
                <w:rFonts w:cstheme="minorHAnsi"/>
                <w:vertAlign w:val="superscript"/>
              </w:rPr>
              <w:t>6,7</w:t>
            </w:r>
            <w:r w:rsidR="003F237A">
              <w:rPr>
                <w:rFonts w:cstheme="minorHAnsi"/>
              </w:rPr>
              <w:t xml:space="preserve">, desde que </w:t>
            </w:r>
            <w:r w:rsidR="0059694D" w:rsidRPr="00052078">
              <w:rPr>
                <w:rFonts w:cstheme="minorHAnsi"/>
              </w:rPr>
              <w:t xml:space="preserve">não preencha critérios para intubação. </w:t>
            </w:r>
            <w:r w:rsidR="00F62028">
              <w:rPr>
                <w:rFonts w:cstheme="minorHAnsi"/>
              </w:rPr>
              <w:t>O uso precoce reduz o risco de intubação</w:t>
            </w:r>
            <w:r w:rsidR="00F62028">
              <w:rPr>
                <w:rFonts w:cstheme="minorHAnsi"/>
                <w:vertAlign w:val="superscript"/>
              </w:rPr>
              <w:t>5</w:t>
            </w:r>
          </w:p>
          <w:p w14:paraId="590FD022" w14:textId="77777777" w:rsidR="006640F5" w:rsidRPr="00052078" w:rsidRDefault="006640F5" w:rsidP="006640F5">
            <w:pPr>
              <w:pStyle w:val="PargrafodaLista"/>
              <w:ind w:left="1080"/>
              <w:jc w:val="both"/>
              <w:rPr>
                <w:rFonts w:cstheme="minorHAnsi"/>
              </w:rPr>
            </w:pPr>
          </w:p>
          <w:p w14:paraId="5D5F6CF9" w14:textId="348137BA" w:rsidR="006640F5" w:rsidRDefault="006640F5" w:rsidP="2B1DABC2">
            <w:pPr>
              <w:pStyle w:val="PargrafodaLista"/>
              <w:numPr>
                <w:ilvl w:val="0"/>
                <w:numId w:val="33"/>
              </w:numPr>
              <w:jc w:val="both"/>
            </w:pPr>
            <w:r>
              <w:t xml:space="preserve">RN com quadros de </w:t>
            </w:r>
            <w:r w:rsidR="2B1DABC2" w:rsidRPr="2B1DABC2">
              <w:t xml:space="preserve">SDR </w:t>
            </w:r>
            <w:r w:rsidR="000D5A25">
              <w:t xml:space="preserve">(síndrome do desconforto da prematuridade) </w:t>
            </w:r>
            <w:r w:rsidR="2B1DABC2" w:rsidRPr="2B1DABC2">
              <w:t>leve a moderado como terapia inicial em prematuros &lt; 30 semanas,</w:t>
            </w:r>
            <w:r>
              <w:t xml:space="preserve"> onde já se prevê longo tempo de terapia não invasiva. As indicações são:</w:t>
            </w:r>
          </w:p>
          <w:p w14:paraId="7CA29EE0" w14:textId="13712D02" w:rsidR="006640F5" w:rsidRDefault="006640F5" w:rsidP="006640F5">
            <w:pPr>
              <w:pStyle w:val="PargrafodaLista"/>
              <w:numPr>
                <w:ilvl w:val="1"/>
                <w:numId w:val="33"/>
              </w:numPr>
              <w:jc w:val="both"/>
            </w:pPr>
            <w:r>
              <w:t xml:space="preserve">Risco ou trauma nasal já existente </w:t>
            </w:r>
            <w:r w:rsidR="00122E2C">
              <w:t>(grau I a III)</w:t>
            </w:r>
            <w:r w:rsidR="00122E2C">
              <w:rPr>
                <w:vertAlign w:val="superscript"/>
              </w:rPr>
              <w:t>4,12,13,14</w:t>
            </w:r>
          </w:p>
          <w:p w14:paraId="5CEB10F1" w14:textId="4A876726" w:rsidR="006640F5" w:rsidRDefault="00122E2C" w:rsidP="006640F5">
            <w:pPr>
              <w:pStyle w:val="PargrafodaLista"/>
              <w:numPr>
                <w:ilvl w:val="1"/>
                <w:numId w:val="33"/>
              </w:numPr>
              <w:jc w:val="both"/>
            </w:pPr>
            <w:r>
              <w:t>Opcional conforme acordo com familiares, pelo benefício da redução do trauma nasal e maior conforto e liberação da face do RN (custo particular). Não aumenta taxa de intubação comparativamente ao CPAP, podendo haver falha</w:t>
            </w:r>
            <w:r w:rsidR="000D5A25">
              <w:t xml:space="preserve"> e neste caso, será indicado o uso do CPAP</w:t>
            </w:r>
            <w:r w:rsidR="000D5A25">
              <w:rPr>
                <w:vertAlign w:val="superscript"/>
              </w:rPr>
              <w:t>10</w:t>
            </w:r>
          </w:p>
          <w:p w14:paraId="349F6086" w14:textId="0E5C8F5B" w:rsidR="00052078" w:rsidRDefault="00052078" w:rsidP="000D5A25">
            <w:pPr>
              <w:jc w:val="both"/>
            </w:pPr>
          </w:p>
          <w:p w14:paraId="7139704F" w14:textId="3BA31A62" w:rsidR="00052078" w:rsidRDefault="2B1DABC2" w:rsidP="000D5A25">
            <w:pPr>
              <w:pStyle w:val="PargrafodaLista"/>
              <w:numPr>
                <w:ilvl w:val="0"/>
                <w:numId w:val="33"/>
              </w:numPr>
              <w:jc w:val="both"/>
            </w:pPr>
            <w:r w:rsidRPr="2B1DABC2">
              <w:t xml:space="preserve">Uso após </w:t>
            </w:r>
            <w:proofErr w:type="spellStart"/>
            <w:r w:rsidRPr="2B1DABC2">
              <w:t>extubação</w:t>
            </w:r>
            <w:proofErr w:type="spellEnd"/>
            <w:r w:rsidRPr="2B1DABC2">
              <w:t xml:space="preserve"> para evitar </w:t>
            </w:r>
            <w:proofErr w:type="spellStart"/>
            <w:r w:rsidRPr="2B1DABC2">
              <w:t>reintubação</w:t>
            </w:r>
            <w:proofErr w:type="spellEnd"/>
            <w:r w:rsidRPr="2B1DABC2">
              <w:t xml:space="preserve"> em RN &gt; 30 semanas de vida</w:t>
            </w:r>
            <w:r w:rsidRPr="000D5A25">
              <w:rPr>
                <w:vertAlign w:val="superscript"/>
              </w:rPr>
              <w:t>1,4,11</w:t>
            </w:r>
          </w:p>
          <w:p w14:paraId="669C16DA" w14:textId="5A9F4F7A" w:rsidR="00052078" w:rsidRDefault="00052078" w:rsidP="00052078">
            <w:pPr>
              <w:pStyle w:val="PargrafodaLista"/>
              <w:ind w:left="1440"/>
              <w:jc w:val="both"/>
              <w:rPr>
                <w:rFonts w:cstheme="minorHAnsi"/>
                <w:i/>
                <w:iCs/>
                <w:vertAlign w:val="superscript"/>
              </w:rPr>
            </w:pPr>
            <w:r w:rsidRPr="000D5A25">
              <w:rPr>
                <w:rFonts w:cstheme="minorHAnsi"/>
                <w:i/>
                <w:iCs/>
              </w:rPr>
              <w:t>OBS.:</w:t>
            </w:r>
            <w:r w:rsidRPr="000D5A25">
              <w:rPr>
                <w:i/>
                <w:iCs/>
              </w:rPr>
              <w:t xml:space="preserve"> </w:t>
            </w:r>
            <w:r w:rsidRPr="000D5A25">
              <w:rPr>
                <w:rFonts w:cstheme="minorHAnsi"/>
                <w:i/>
                <w:iCs/>
              </w:rPr>
              <w:t>Obs.: a última meta-análise realizada em prematuros &lt; 3</w:t>
            </w:r>
            <w:r w:rsidR="000D5A25">
              <w:rPr>
                <w:rFonts w:cstheme="minorHAnsi"/>
                <w:i/>
                <w:iCs/>
              </w:rPr>
              <w:t>0</w:t>
            </w:r>
            <w:r w:rsidRPr="000D5A25">
              <w:rPr>
                <w:rFonts w:cstheme="minorHAnsi"/>
                <w:i/>
                <w:iCs/>
              </w:rPr>
              <w:t xml:space="preserve"> semanas após </w:t>
            </w:r>
            <w:proofErr w:type="spellStart"/>
            <w:r w:rsidRPr="000D5A25">
              <w:rPr>
                <w:rFonts w:cstheme="minorHAnsi"/>
                <w:i/>
                <w:iCs/>
              </w:rPr>
              <w:t>extubação</w:t>
            </w:r>
            <w:proofErr w:type="spellEnd"/>
            <w:r w:rsidRPr="000D5A25">
              <w:rPr>
                <w:rFonts w:cstheme="minorHAnsi"/>
                <w:i/>
                <w:iCs/>
              </w:rPr>
              <w:t xml:space="preserve"> mostrou uma falha na </w:t>
            </w:r>
            <w:proofErr w:type="spellStart"/>
            <w:r w:rsidRPr="000D5A25">
              <w:rPr>
                <w:rFonts w:cstheme="minorHAnsi"/>
                <w:i/>
                <w:iCs/>
              </w:rPr>
              <w:t>extubação</w:t>
            </w:r>
            <w:proofErr w:type="spellEnd"/>
            <w:r w:rsidRPr="000D5A25">
              <w:rPr>
                <w:rFonts w:cstheme="minorHAnsi"/>
                <w:i/>
                <w:iCs/>
              </w:rPr>
              <w:t xml:space="preserve"> em 31% dos RN x 16% no grupo CPAP</w:t>
            </w:r>
            <w:r w:rsidR="00ED5093" w:rsidRPr="000D5A25">
              <w:rPr>
                <w:rFonts w:cstheme="minorHAnsi"/>
                <w:i/>
                <w:iCs/>
                <w:vertAlign w:val="superscript"/>
              </w:rPr>
              <w:t>7</w:t>
            </w:r>
          </w:p>
          <w:p w14:paraId="1E981F19" w14:textId="77777777" w:rsidR="000D5A25" w:rsidRPr="000D5A25" w:rsidRDefault="000D5A25" w:rsidP="00052078">
            <w:pPr>
              <w:pStyle w:val="PargrafodaLista"/>
              <w:ind w:left="1440"/>
              <w:jc w:val="both"/>
              <w:rPr>
                <w:rFonts w:cstheme="minorHAnsi"/>
                <w:i/>
                <w:iCs/>
                <w:vertAlign w:val="superscript"/>
              </w:rPr>
            </w:pPr>
          </w:p>
          <w:p w14:paraId="55E8A213" w14:textId="242FA43E" w:rsidR="00052078" w:rsidRPr="000D5A25" w:rsidRDefault="2B1DABC2" w:rsidP="00052078">
            <w:pPr>
              <w:pStyle w:val="PargrafodaLista"/>
              <w:numPr>
                <w:ilvl w:val="0"/>
                <w:numId w:val="33"/>
              </w:numPr>
              <w:jc w:val="both"/>
              <w:rPr>
                <w:rFonts w:cstheme="minorHAnsi"/>
              </w:rPr>
            </w:pPr>
            <w:r w:rsidRPr="2B1DABC2">
              <w:t>Desconforto respiratório leve a moderado: onde exista benefício de leve pressão positiva (TTRN, Pneumonia ou ICC)</w:t>
            </w:r>
            <w:r w:rsidRPr="2B1DABC2">
              <w:rPr>
                <w:vertAlign w:val="superscript"/>
              </w:rPr>
              <w:t>4</w:t>
            </w:r>
            <w:r w:rsidR="000D5A25">
              <w:rPr>
                <w:vertAlign w:val="superscript"/>
              </w:rPr>
              <w:t>,11</w:t>
            </w:r>
          </w:p>
          <w:p w14:paraId="77BB2FA8" w14:textId="515B5228" w:rsidR="000D5A25" w:rsidRPr="006640F5" w:rsidRDefault="000D5A25" w:rsidP="000D5A25">
            <w:pPr>
              <w:pStyle w:val="PargrafodaLista"/>
              <w:ind w:left="1080"/>
              <w:jc w:val="both"/>
              <w:rPr>
                <w:rFonts w:cstheme="minorHAnsi"/>
                <w:i/>
                <w:iCs/>
              </w:rPr>
            </w:pPr>
            <w:r w:rsidRPr="006640F5">
              <w:rPr>
                <w:rFonts w:cstheme="minorHAnsi"/>
                <w:i/>
                <w:iCs/>
              </w:rPr>
              <w:t>Geralmente indicados para RN com necessidade de FiO2 &gt; 40% (cateter nasal &gt; 3 l/min)</w:t>
            </w:r>
            <w:r>
              <w:rPr>
                <w:rFonts w:cstheme="minorHAnsi"/>
                <w:i/>
                <w:iCs/>
              </w:rPr>
              <w:t xml:space="preserve"> para manter Saturação &gt; 92%</w:t>
            </w:r>
            <w:r w:rsidRPr="006640F5">
              <w:rPr>
                <w:rFonts w:cstheme="minorHAnsi"/>
                <w:i/>
                <w:iCs/>
              </w:rPr>
              <w:t xml:space="preserve"> ou pCO2 &gt; 45 mmHg</w:t>
            </w:r>
            <w:r>
              <w:rPr>
                <w:rFonts w:cstheme="minorHAnsi"/>
                <w:i/>
                <w:iCs/>
              </w:rPr>
              <w:t xml:space="preserve"> ou desconforto respiratório até moderado</w:t>
            </w:r>
          </w:p>
          <w:p w14:paraId="37DB6B96" w14:textId="77777777" w:rsidR="000D5A25" w:rsidRPr="00052078" w:rsidRDefault="000D5A25" w:rsidP="000D5A25">
            <w:pPr>
              <w:pStyle w:val="PargrafodaLista"/>
              <w:ind w:left="1080"/>
              <w:jc w:val="both"/>
              <w:rPr>
                <w:rFonts w:cstheme="minorHAnsi"/>
              </w:rPr>
            </w:pPr>
          </w:p>
          <w:p w14:paraId="29C69112" w14:textId="60611CB8" w:rsidR="00052078" w:rsidRDefault="2B1DABC2" w:rsidP="2B1DABC2">
            <w:pPr>
              <w:pStyle w:val="PargrafodaLista"/>
              <w:numPr>
                <w:ilvl w:val="0"/>
                <w:numId w:val="33"/>
              </w:numPr>
              <w:jc w:val="both"/>
            </w:pPr>
            <w:r w:rsidRPr="2B1DABC2">
              <w:t>Falhas relacionadas ao uso do CPAP nasal:</w:t>
            </w:r>
            <w:r w:rsidRPr="2B1DABC2">
              <w:rPr>
                <w:vertAlign w:val="superscript"/>
              </w:rPr>
              <w:t>4,11,13,14</w:t>
            </w:r>
          </w:p>
          <w:p w14:paraId="58C38C5C" w14:textId="77777777" w:rsidR="00052078" w:rsidRDefault="2B1DABC2" w:rsidP="00052078">
            <w:pPr>
              <w:pStyle w:val="PargrafodaLista"/>
              <w:numPr>
                <w:ilvl w:val="1"/>
                <w:numId w:val="33"/>
              </w:numPr>
              <w:jc w:val="both"/>
              <w:rPr>
                <w:rFonts w:cstheme="minorHAnsi"/>
              </w:rPr>
            </w:pPr>
            <w:r w:rsidRPr="2B1DABC2">
              <w:t>RN com dificuldade de desmame de CPAP</w:t>
            </w:r>
          </w:p>
          <w:p w14:paraId="2E5D7651" w14:textId="15BAA55F" w:rsidR="00052078" w:rsidRDefault="2B1DABC2" w:rsidP="00052078">
            <w:pPr>
              <w:pStyle w:val="PargrafodaLista"/>
              <w:numPr>
                <w:ilvl w:val="1"/>
                <w:numId w:val="33"/>
              </w:numPr>
              <w:jc w:val="both"/>
              <w:rPr>
                <w:rFonts w:cstheme="minorHAnsi"/>
              </w:rPr>
            </w:pPr>
            <w:r w:rsidRPr="2B1DABC2">
              <w:t>Lesão de septo nasal induzida por CPAP</w:t>
            </w:r>
          </w:p>
          <w:p w14:paraId="003D0957" w14:textId="24A870C2" w:rsidR="00052078" w:rsidRDefault="2B1DABC2" w:rsidP="00052078">
            <w:pPr>
              <w:pStyle w:val="PargrafodaLista"/>
              <w:numPr>
                <w:ilvl w:val="1"/>
                <w:numId w:val="33"/>
              </w:numPr>
              <w:jc w:val="both"/>
              <w:rPr>
                <w:rFonts w:cstheme="minorHAnsi"/>
              </w:rPr>
            </w:pPr>
            <w:r w:rsidRPr="2B1DABC2">
              <w:t>RN intolerante ao uso de CPAP com agitação e perda da efetividade da terapia</w:t>
            </w:r>
          </w:p>
          <w:p w14:paraId="4FDB852E" w14:textId="77777777" w:rsidR="00F32E14" w:rsidRDefault="2B1DABC2" w:rsidP="0059694D">
            <w:pPr>
              <w:pStyle w:val="PargrafodaLista"/>
              <w:numPr>
                <w:ilvl w:val="1"/>
                <w:numId w:val="33"/>
              </w:numPr>
              <w:jc w:val="both"/>
              <w:rPr>
                <w:rFonts w:cstheme="minorHAnsi"/>
              </w:rPr>
            </w:pPr>
            <w:r w:rsidRPr="2B1DABC2">
              <w:t>RN com regurgitação e distensão abdominal induzida por CPAP</w:t>
            </w:r>
          </w:p>
          <w:p w14:paraId="4EC0D567" w14:textId="77777777" w:rsidR="00F62028" w:rsidRPr="00F62028" w:rsidRDefault="2B1DABC2" w:rsidP="0096133B">
            <w:pPr>
              <w:pStyle w:val="PargrafodaLista"/>
              <w:numPr>
                <w:ilvl w:val="0"/>
                <w:numId w:val="33"/>
              </w:numPr>
              <w:jc w:val="both"/>
              <w:rPr>
                <w:rFonts w:cstheme="minorHAnsi"/>
              </w:rPr>
            </w:pPr>
            <w:r w:rsidRPr="2B1DABC2">
              <w:t>Nos cuidados paliativos fase III, como alternativa para conforto no quadro de desconforto respiratório</w:t>
            </w:r>
            <w:r w:rsidRPr="2B1DABC2">
              <w:rPr>
                <w:vertAlign w:val="superscript"/>
              </w:rPr>
              <w:t>5</w:t>
            </w:r>
          </w:p>
          <w:p w14:paraId="4C48D124" w14:textId="4C73192B" w:rsidR="00F62028" w:rsidRPr="00052078" w:rsidRDefault="2B1DABC2" w:rsidP="0096133B">
            <w:pPr>
              <w:pStyle w:val="PargrafodaLista"/>
              <w:numPr>
                <w:ilvl w:val="0"/>
                <w:numId w:val="33"/>
              </w:numPr>
              <w:jc w:val="both"/>
              <w:rPr>
                <w:rFonts w:cstheme="minorHAnsi"/>
              </w:rPr>
            </w:pPr>
            <w:r w:rsidRPr="2B1DABC2">
              <w:t>Apoio na ventilação de pacientes com doenças neuromusculares para evitar intubação</w:t>
            </w:r>
            <w:r w:rsidRPr="2B1DABC2">
              <w:rPr>
                <w:vertAlign w:val="superscript"/>
              </w:rPr>
              <w:t>4</w:t>
            </w:r>
          </w:p>
        </w:tc>
      </w:tr>
      <w:tr w:rsidR="00F4062C" w14:paraId="708E60F1" w14:textId="77777777" w:rsidTr="2B1DABC2">
        <w:tc>
          <w:tcPr>
            <w:tcW w:w="9634" w:type="dxa"/>
            <w:shd w:val="clear" w:color="auto" w:fill="D0CECE" w:themeFill="background2" w:themeFillShade="E6"/>
          </w:tcPr>
          <w:p w14:paraId="250FF749" w14:textId="0D6C1E7D" w:rsidR="00F4062C" w:rsidRDefault="0096133B" w:rsidP="0059694D">
            <w:pPr>
              <w:pStyle w:val="PargrafodaLista"/>
              <w:numPr>
                <w:ilvl w:val="0"/>
                <w:numId w:val="5"/>
              </w:num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CONTRA-INDICAÇÕES:</w:t>
            </w:r>
          </w:p>
        </w:tc>
      </w:tr>
      <w:tr w:rsidR="008809E3" w:rsidRPr="00F4062C" w14:paraId="6027273F" w14:textId="77777777" w:rsidTr="008140C2">
        <w:trPr>
          <w:trHeight w:val="547"/>
        </w:trPr>
        <w:tc>
          <w:tcPr>
            <w:tcW w:w="9634" w:type="dxa"/>
            <w:shd w:val="clear" w:color="auto" w:fill="auto"/>
          </w:tcPr>
          <w:p w14:paraId="2129EAF3" w14:textId="177839CE" w:rsidR="008809E3" w:rsidRPr="0096133B" w:rsidRDefault="008809E3" w:rsidP="000D5A25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  <w:b/>
              </w:rPr>
              <w:t xml:space="preserve">                   </w:t>
            </w:r>
            <w:r>
              <w:rPr>
                <w:rFonts w:cstheme="minorHAnsi"/>
              </w:rPr>
              <w:t>Quadros de desconforto respiratório importante, onde o CPAP ou ventilação invasiva terão prioridade.</w:t>
            </w:r>
          </w:p>
        </w:tc>
      </w:tr>
      <w:tr w:rsidR="00F4062C" w:rsidRPr="00B241A6" w14:paraId="78E6C2B2" w14:textId="77777777" w:rsidTr="2B1DABC2">
        <w:tc>
          <w:tcPr>
            <w:tcW w:w="9634" w:type="dxa"/>
            <w:shd w:val="clear" w:color="auto" w:fill="auto"/>
          </w:tcPr>
          <w:p w14:paraId="22718ACE" w14:textId="04B7FB37" w:rsidR="0059694D" w:rsidRPr="00F4062C" w:rsidRDefault="0059694D" w:rsidP="008809E3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ORIENTAÇÕES PARA MONTAGEM DO EQUIPAMENTO</w:t>
            </w:r>
          </w:p>
        </w:tc>
      </w:tr>
      <w:tr w:rsidR="005D3FA2" w:rsidRPr="003B2608" w14:paraId="4E2D02D0" w14:textId="77777777" w:rsidTr="2B1DABC2">
        <w:tc>
          <w:tcPr>
            <w:tcW w:w="9634" w:type="dxa"/>
            <w:shd w:val="clear" w:color="auto" w:fill="D0CECE" w:themeFill="background2" w:themeFillShade="E6"/>
          </w:tcPr>
          <w:p w14:paraId="4A4B84A8" w14:textId="77777777" w:rsidR="003B2608" w:rsidRPr="003B2608" w:rsidRDefault="003B2608" w:rsidP="0059694D">
            <w:pPr>
              <w:pStyle w:val="PargrafodaLista"/>
              <w:numPr>
                <w:ilvl w:val="0"/>
                <w:numId w:val="28"/>
              </w:num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CONECTAR as MANGUEIRAS para chegada do ar:</w:t>
            </w:r>
          </w:p>
        </w:tc>
      </w:tr>
      <w:tr w:rsidR="005D3FA2" w:rsidRPr="003B2608" w14:paraId="1CE50160" w14:textId="77777777" w:rsidTr="2B1DABC2">
        <w:trPr>
          <w:trHeight w:val="722"/>
        </w:trPr>
        <w:tc>
          <w:tcPr>
            <w:tcW w:w="9634" w:type="dxa"/>
            <w:shd w:val="clear" w:color="auto" w:fill="FFFFFF" w:themeFill="background1"/>
          </w:tcPr>
          <w:p w14:paraId="093CB85D" w14:textId="2067D263" w:rsidR="003B2608" w:rsidRPr="006D4BCC" w:rsidRDefault="00812ACF">
            <w:pPr>
              <w:pStyle w:val="PargrafodaLista"/>
              <w:numPr>
                <w:ilvl w:val="0"/>
                <w:numId w:val="6"/>
              </w:numPr>
              <w:rPr>
                <w:rFonts w:cstheme="minorHAnsi"/>
                <w:b/>
              </w:rPr>
            </w:pPr>
            <w:r w:rsidRPr="006D4BCC">
              <w:rPr>
                <w:rFonts w:cstheme="minorHAnsi"/>
                <w:b/>
                <w:noProof/>
                <w:lang w:eastAsia="pt-BR"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3A85DDFE" wp14:editId="49FEE7BF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19050</wp:posOffset>
                  </wp:positionV>
                  <wp:extent cx="990600" cy="1355359"/>
                  <wp:effectExtent l="19050" t="19050" r="19050" b="16510"/>
                  <wp:wrapSquare wrapText="bothSides"/>
                  <wp:docPr id="4" name="Imagem 4" descr="Uma imagem contendo no interior, verde, pia, espelh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m 4" descr="Uma imagem contendo no interior, verde, pia, espelho&#10;&#10;Descrição gerada automaticamente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564" cy="135804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="003B2608" w:rsidRPr="006D4BCC">
              <w:rPr>
                <w:rFonts w:cstheme="minorHAnsi"/>
              </w:rPr>
              <w:t>uma</w:t>
            </w:r>
            <w:proofErr w:type="gramEnd"/>
            <w:r w:rsidR="003B2608" w:rsidRPr="006D4BCC">
              <w:rPr>
                <w:rFonts w:cstheme="minorHAnsi"/>
              </w:rPr>
              <w:t xml:space="preserve"> verde (onde passa oxigênio) que deve ser conectada na válvula verde da parede</w:t>
            </w:r>
          </w:p>
          <w:p w14:paraId="34A289FD" w14:textId="40772BF5" w:rsidR="00812ACF" w:rsidRPr="006D4BCC" w:rsidRDefault="003B2608">
            <w:pPr>
              <w:pStyle w:val="PargrafodaLista"/>
              <w:numPr>
                <w:ilvl w:val="0"/>
                <w:numId w:val="6"/>
              </w:numPr>
              <w:rPr>
                <w:rFonts w:cstheme="minorHAnsi"/>
                <w:b/>
              </w:rPr>
            </w:pPr>
            <w:proofErr w:type="gramStart"/>
            <w:r w:rsidRPr="006D4BCC">
              <w:rPr>
                <w:rFonts w:cstheme="minorHAnsi"/>
              </w:rPr>
              <w:t>uma</w:t>
            </w:r>
            <w:proofErr w:type="gramEnd"/>
            <w:r w:rsidRPr="006D4BCC">
              <w:rPr>
                <w:rFonts w:cstheme="minorHAnsi"/>
              </w:rPr>
              <w:t xml:space="preserve"> amarela (onde passa ar comprimido) que deve ser </w:t>
            </w:r>
          </w:p>
          <w:p w14:paraId="2F71B732" w14:textId="77777777" w:rsidR="003B2608" w:rsidRPr="006D4BCC" w:rsidRDefault="003B2608" w:rsidP="00812ACF">
            <w:pPr>
              <w:pStyle w:val="PargrafodaLista"/>
              <w:ind w:left="1440"/>
              <w:rPr>
                <w:rFonts w:cstheme="minorHAnsi"/>
              </w:rPr>
            </w:pPr>
            <w:proofErr w:type="gramStart"/>
            <w:r w:rsidRPr="006D4BCC">
              <w:rPr>
                <w:rFonts w:cstheme="minorHAnsi"/>
              </w:rPr>
              <w:t>conectada</w:t>
            </w:r>
            <w:proofErr w:type="gramEnd"/>
            <w:r w:rsidRPr="006D4BCC">
              <w:rPr>
                <w:rFonts w:cstheme="minorHAnsi"/>
              </w:rPr>
              <w:t xml:space="preserve"> na válvula na cor amarela</w:t>
            </w:r>
          </w:p>
          <w:p w14:paraId="5DC4A046" w14:textId="175185D0" w:rsidR="00812ACF" w:rsidRPr="006D4BCC" w:rsidRDefault="00812ACF" w:rsidP="00812ACF">
            <w:pPr>
              <w:pStyle w:val="PargrafodaLista"/>
              <w:ind w:left="1440"/>
              <w:rPr>
                <w:rFonts w:cstheme="minorHAnsi"/>
              </w:rPr>
            </w:pPr>
          </w:p>
          <w:p w14:paraId="5AE1EC00" w14:textId="54BFD7AE" w:rsidR="00812ACF" w:rsidRDefault="00812ACF" w:rsidP="00812ACF">
            <w:pPr>
              <w:pStyle w:val="PargrafodaLista"/>
              <w:ind w:left="1440"/>
              <w:jc w:val="center"/>
              <w:rPr>
                <w:rFonts w:cstheme="minorHAnsi"/>
                <w:bCs/>
                <w:i/>
                <w:iCs/>
              </w:rPr>
            </w:pPr>
          </w:p>
          <w:p w14:paraId="2FD1C0FA" w14:textId="2C6C8974" w:rsidR="001A7E25" w:rsidRPr="00812ACF" w:rsidRDefault="001A7E25" w:rsidP="00812ACF">
            <w:pPr>
              <w:pStyle w:val="PargrafodaLista"/>
              <w:ind w:left="1440"/>
              <w:jc w:val="center"/>
              <w:rPr>
                <w:rFonts w:cstheme="minorHAnsi"/>
                <w:bCs/>
                <w:i/>
                <w:iCs/>
              </w:rPr>
            </w:pPr>
          </w:p>
        </w:tc>
      </w:tr>
      <w:tr w:rsidR="005D121C" w:rsidRPr="003B2608" w14:paraId="01A0104F" w14:textId="77777777" w:rsidTr="002F4E1D">
        <w:tc>
          <w:tcPr>
            <w:tcW w:w="9634" w:type="dxa"/>
            <w:shd w:val="clear" w:color="auto" w:fill="D0CECE" w:themeFill="background2" w:themeFillShade="E6"/>
          </w:tcPr>
          <w:p w14:paraId="23AEBD47" w14:textId="0D3F0944" w:rsidR="005D121C" w:rsidRPr="003B2608" w:rsidRDefault="005D121C" w:rsidP="00426569">
            <w:pPr>
              <w:pStyle w:val="PargrafodaLista"/>
              <w:numPr>
                <w:ilvl w:val="0"/>
                <w:numId w:val="28"/>
              </w:num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CONECTAR as MANGUEIRAS NO </w:t>
            </w:r>
            <w:r w:rsidR="00426569">
              <w:rPr>
                <w:rFonts w:cstheme="minorHAnsi"/>
                <w:b/>
              </w:rPr>
              <w:t>BLENDER (MISTURADOR):</w:t>
            </w:r>
          </w:p>
        </w:tc>
      </w:tr>
      <w:tr w:rsidR="005D121C" w:rsidRPr="003B2608" w14:paraId="545450D0" w14:textId="77777777" w:rsidTr="2B1DABC2">
        <w:trPr>
          <w:trHeight w:val="722"/>
        </w:trPr>
        <w:tc>
          <w:tcPr>
            <w:tcW w:w="9634" w:type="dxa"/>
            <w:shd w:val="clear" w:color="auto" w:fill="FFFFFF" w:themeFill="background1"/>
          </w:tcPr>
          <w:p w14:paraId="6BA1BC59" w14:textId="35F37235" w:rsidR="00426569" w:rsidRDefault="00B31B03" w:rsidP="00426569">
            <w:pPr>
              <w:pStyle w:val="PargrafodaLista"/>
              <w:numPr>
                <w:ilvl w:val="1"/>
                <w:numId w:val="33"/>
              </w:numPr>
              <w:spacing w:line="276" w:lineRule="auto"/>
              <w:jc w:val="both"/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836416" behindDoc="0" locked="0" layoutInCell="1" allowOverlap="1" wp14:anchorId="20EBF00F" wp14:editId="2D010C2A">
                  <wp:simplePos x="0" y="0"/>
                  <wp:positionH relativeFrom="column">
                    <wp:posOffset>4493260</wp:posOffset>
                  </wp:positionH>
                  <wp:positionV relativeFrom="paragraph">
                    <wp:posOffset>438150</wp:posOffset>
                  </wp:positionV>
                  <wp:extent cx="1628775" cy="1221740"/>
                  <wp:effectExtent l="0" t="6032" r="3492" b="3493"/>
                  <wp:wrapSquare wrapText="bothSides"/>
                  <wp:docPr id="2340547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775" cy="122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55B22"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824128" behindDoc="1" locked="0" layoutInCell="1" allowOverlap="1" wp14:anchorId="4D67AEB0" wp14:editId="6A6C9639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3175</wp:posOffset>
                  </wp:positionV>
                  <wp:extent cx="862965" cy="1073785"/>
                  <wp:effectExtent l="0" t="0" r="0" b="0"/>
                  <wp:wrapSquare wrapText="bothSides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965" cy="1073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26569" w:rsidRPr="00426569">
              <w:t xml:space="preserve">O oxigênio e o ar comprimido que vem da parede devem ser conectados a um BLENDER (ou misturador) por meio das mangueiras verde e amarela (as mesmas usadas para o respirador). Conectá-las na parte de baixo do </w:t>
            </w:r>
            <w:proofErr w:type="spellStart"/>
            <w:r w:rsidR="00426569" w:rsidRPr="00426569">
              <w:t>blender</w:t>
            </w:r>
            <w:proofErr w:type="spellEnd"/>
          </w:p>
          <w:p w14:paraId="2A348C3E" w14:textId="77777777" w:rsidR="00B31B03" w:rsidRDefault="00B31B03" w:rsidP="00B31B03">
            <w:pPr>
              <w:pStyle w:val="PargrafodaLista"/>
              <w:spacing w:line="276" w:lineRule="auto"/>
              <w:ind w:left="1440"/>
              <w:jc w:val="both"/>
            </w:pPr>
          </w:p>
          <w:p w14:paraId="68693F2F" w14:textId="5C21399F" w:rsidR="00500EBC" w:rsidRDefault="00B31B03" w:rsidP="00500EBC">
            <w:pPr>
              <w:pStyle w:val="PargrafodaLista"/>
              <w:spacing w:line="276" w:lineRule="auto"/>
              <w:ind w:left="1440"/>
              <w:jc w:val="both"/>
            </w:pPr>
            <w:r>
              <w:rPr>
                <w:rFonts w:cstheme="minorHAnsi"/>
                <w:b/>
                <w:noProof/>
                <w:lang w:eastAsia="pt-BR"/>
              </w:rPr>
              <w:drawing>
                <wp:anchor distT="0" distB="0" distL="114300" distR="114300" simplePos="0" relativeHeight="251827200" behindDoc="0" locked="0" layoutInCell="1" allowOverlap="1" wp14:anchorId="47FF2C03" wp14:editId="19E1D71D">
                  <wp:simplePos x="0" y="0"/>
                  <wp:positionH relativeFrom="column">
                    <wp:posOffset>3037205</wp:posOffset>
                  </wp:positionH>
                  <wp:positionV relativeFrom="paragraph">
                    <wp:posOffset>949960</wp:posOffset>
                  </wp:positionV>
                  <wp:extent cx="956945" cy="1310640"/>
                  <wp:effectExtent l="0" t="0" r="0" b="3810"/>
                  <wp:wrapSquare wrapText="bothSides"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1310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t-BR"/>
              </w:rPr>
              <w:drawing>
                <wp:anchor distT="0" distB="0" distL="114300" distR="114300" simplePos="0" relativeHeight="251837440" behindDoc="0" locked="0" layoutInCell="1" allowOverlap="1" wp14:anchorId="3737A29B" wp14:editId="7C6EC0C5">
                  <wp:simplePos x="0" y="0"/>
                  <wp:positionH relativeFrom="column">
                    <wp:posOffset>4104005</wp:posOffset>
                  </wp:positionH>
                  <wp:positionV relativeFrom="paragraph">
                    <wp:posOffset>953770</wp:posOffset>
                  </wp:positionV>
                  <wp:extent cx="1742440" cy="2382520"/>
                  <wp:effectExtent l="0" t="0" r="0" b="0"/>
                  <wp:wrapSquare wrapText="bothSides"/>
                  <wp:docPr id="577311715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440" cy="238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t-BR"/>
              </w:rPr>
              <w:drawing>
                <wp:anchor distT="0" distB="0" distL="114300" distR="114300" simplePos="0" relativeHeight="251835392" behindDoc="0" locked="0" layoutInCell="1" allowOverlap="1" wp14:anchorId="7A452234" wp14:editId="1B35DD12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544830</wp:posOffset>
                  </wp:positionV>
                  <wp:extent cx="981710" cy="1200150"/>
                  <wp:effectExtent l="0" t="0" r="8890" b="0"/>
                  <wp:wrapSquare wrapText="bothSides"/>
                  <wp:docPr id="1894155310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00EBC">
              <w:t xml:space="preserve">Obs.: os ventiladores </w:t>
            </w:r>
            <w:proofErr w:type="spellStart"/>
            <w:r w:rsidR="00500EBC">
              <w:t>Interneo</w:t>
            </w:r>
            <w:proofErr w:type="spellEnd"/>
            <w:r w:rsidR="00500EBC">
              <w:t xml:space="preserve"> sempre tem um </w:t>
            </w:r>
            <w:proofErr w:type="spellStart"/>
            <w:r w:rsidR="00500EBC">
              <w:t>blender</w:t>
            </w:r>
            <w:proofErr w:type="spellEnd"/>
            <w:r w:rsidR="00500EBC">
              <w:t xml:space="preserve"> que pode ser utilizado ou mantendo </w:t>
            </w:r>
            <w:r w:rsidR="00556228">
              <w:t xml:space="preserve">o </w:t>
            </w:r>
            <w:proofErr w:type="spellStart"/>
            <w:r w:rsidR="00556228">
              <w:t>blender</w:t>
            </w:r>
            <w:proofErr w:type="spellEnd"/>
            <w:r w:rsidR="00556228">
              <w:t xml:space="preserve"> na própria base do </w:t>
            </w:r>
            <w:proofErr w:type="spellStart"/>
            <w:proofErr w:type="gramStart"/>
            <w:r w:rsidR="00556228">
              <w:t>Interneo</w:t>
            </w:r>
            <w:proofErr w:type="spellEnd"/>
            <w:r w:rsidR="00556228">
              <w:t xml:space="preserve">  (</w:t>
            </w:r>
            <w:proofErr w:type="gramEnd"/>
            <w:r w:rsidR="00556228">
              <w:t xml:space="preserve">sem usar o ventilador em si – somente o </w:t>
            </w:r>
            <w:proofErr w:type="spellStart"/>
            <w:r w:rsidR="00556228">
              <w:t>blender</w:t>
            </w:r>
            <w:proofErr w:type="spellEnd"/>
            <w:r w:rsidR="00556228">
              <w:t xml:space="preserve">) ou retirando o </w:t>
            </w:r>
            <w:proofErr w:type="spellStart"/>
            <w:r w:rsidR="00556228">
              <w:t>blender</w:t>
            </w:r>
            <w:proofErr w:type="spellEnd"/>
            <w:r w:rsidR="00556228">
              <w:t xml:space="preserve"> e utilizando o mesmo preso a uma haste, junto com o umidificador, como na foto ao lado, pois ocupa menos espaço)</w:t>
            </w:r>
          </w:p>
          <w:p w14:paraId="3729B27D" w14:textId="4FDA992C" w:rsidR="00B31B03" w:rsidRDefault="00B31B03" w:rsidP="00500EBC">
            <w:pPr>
              <w:pStyle w:val="PargrafodaLista"/>
              <w:spacing w:line="276" w:lineRule="auto"/>
              <w:ind w:left="1440"/>
              <w:jc w:val="both"/>
            </w:pPr>
            <w:r w:rsidRPr="00426569">
              <w:rPr>
                <w:noProof/>
                <w:lang w:eastAsia="pt-BR"/>
              </w:rPr>
              <w:drawing>
                <wp:anchor distT="0" distB="0" distL="114300" distR="114300" simplePos="0" relativeHeight="251826176" behindDoc="1" locked="0" layoutInCell="1" allowOverlap="1" wp14:anchorId="12E648EB" wp14:editId="4C827D96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179070</wp:posOffset>
                  </wp:positionV>
                  <wp:extent cx="1276985" cy="1871345"/>
                  <wp:effectExtent l="0" t="0" r="0" b="0"/>
                  <wp:wrapTight wrapText="bothSides">
                    <wp:wrapPolygon edited="0">
                      <wp:start x="0" y="0"/>
                      <wp:lineTo x="0" y="21329"/>
                      <wp:lineTo x="21267" y="21329"/>
                      <wp:lineTo x="21267" y="0"/>
                      <wp:lineTo x="0" y="0"/>
                    </wp:wrapPolygon>
                  </wp:wrapTight>
                  <wp:docPr id="17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985" cy="1871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D59A2E" w14:textId="145645A1" w:rsidR="00B31B03" w:rsidRDefault="00B31B03" w:rsidP="00500EBC">
            <w:pPr>
              <w:pStyle w:val="PargrafodaLista"/>
              <w:spacing w:line="276" w:lineRule="auto"/>
              <w:ind w:left="1440"/>
              <w:jc w:val="both"/>
            </w:pPr>
          </w:p>
          <w:p w14:paraId="163147C0" w14:textId="1E763489" w:rsidR="00B31B03" w:rsidRDefault="00B31B03" w:rsidP="00500EBC">
            <w:pPr>
              <w:pStyle w:val="PargrafodaLista"/>
              <w:spacing w:line="276" w:lineRule="auto"/>
              <w:ind w:left="1440"/>
              <w:jc w:val="both"/>
            </w:pPr>
          </w:p>
          <w:p w14:paraId="6AAADA8C" w14:textId="0CB67CB3" w:rsidR="00B31B03" w:rsidRPr="00426569" w:rsidRDefault="00B31B03" w:rsidP="00500EBC">
            <w:pPr>
              <w:pStyle w:val="PargrafodaLista"/>
              <w:spacing w:line="276" w:lineRule="auto"/>
              <w:ind w:left="1440"/>
              <w:jc w:val="both"/>
            </w:pPr>
          </w:p>
          <w:p w14:paraId="67B53290" w14:textId="65F46B3D" w:rsidR="005D121C" w:rsidRPr="00426569" w:rsidRDefault="00426569" w:rsidP="00426569">
            <w:pPr>
              <w:pStyle w:val="PargrafodaLista"/>
              <w:numPr>
                <w:ilvl w:val="1"/>
                <w:numId w:val="33"/>
              </w:numPr>
              <w:spacing w:line="276" w:lineRule="auto"/>
              <w:jc w:val="both"/>
              <w:rPr>
                <w:rFonts w:cstheme="minorHAnsi"/>
                <w:b/>
                <w:noProof/>
                <w:lang w:eastAsia="pt-BR"/>
              </w:rPr>
            </w:pPr>
            <w:r w:rsidRPr="00426569">
              <w:t xml:space="preserve">Na lateral do </w:t>
            </w:r>
            <w:proofErr w:type="spellStart"/>
            <w:r w:rsidRPr="00426569">
              <w:t>blender</w:t>
            </w:r>
            <w:proofErr w:type="spellEnd"/>
            <w:r w:rsidRPr="00426569">
              <w:t xml:space="preserve"> conectar um </w:t>
            </w:r>
            <w:proofErr w:type="spellStart"/>
            <w:r w:rsidRPr="00426569">
              <w:t>fluxômetro</w:t>
            </w:r>
            <w:proofErr w:type="spellEnd"/>
            <w:r w:rsidRPr="00426569">
              <w:t xml:space="preserve"> de 15 L/min</w:t>
            </w:r>
            <w:r w:rsidR="00A30F97">
              <w:t xml:space="preserve">: </w:t>
            </w:r>
            <w:r w:rsidR="00A30F97" w:rsidRPr="00A30F97">
              <w:rPr>
                <w:b/>
                <w:bCs/>
              </w:rPr>
              <w:t xml:space="preserve">lembrando que este </w:t>
            </w:r>
            <w:proofErr w:type="spellStart"/>
            <w:r w:rsidR="00A30F97" w:rsidRPr="00A30F97">
              <w:rPr>
                <w:b/>
                <w:bCs/>
              </w:rPr>
              <w:t>fluxômetro</w:t>
            </w:r>
            <w:proofErr w:type="spellEnd"/>
            <w:r w:rsidR="00A30F97" w:rsidRPr="00A30F97">
              <w:rPr>
                <w:b/>
                <w:bCs/>
              </w:rPr>
              <w:t xml:space="preserve"> apesar de ser o de oxigênio, vai oferecer na verdade a mistura de ar comprimido </w:t>
            </w:r>
            <w:proofErr w:type="gramStart"/>
            <w:r w:rsidR="00A30F97" w:rsidRPr="00A30F97">
              <w:rPr>
                <w:b/>
                <w:bCs/>
              </w:rPr>
              <w:t>+</w:t>
            </w:r>
            <w:proofErr w:type="gramEnd"/>
            <w:r w:rsidR="00A30F97" w:rsidRPr="00A30F97">
              <w:rPr>
                <w:b/>
                <w:bCs/>
              </w:rPr>
              <w:t xml:space="preserve"> oxigênio determinada n</w:t>
            </w:r>
            <w:r w:rsidR="00A55B22">
              <w:t xml:space="preserve"> </w:t>
            </w:r>
            <w:r w:rsidR="00A30F97" w:rsidRPr="00A30F97">
              <w:rPr>
                <w:b/>
                <w:bCs/>
              </w:rPr>
              <w:t xml:space="preserve">a FiO2 que foi escolhida no </w:t>
            </w:r>
            <w:proofErr w:type="spellStart"/>
            <w:r w:rsidR="00A30F97" w:rsidRPr="00A30F97">
              <w:rPr>
                <w:b/>
                <w:bCs/>
              </w:rPr>
              <w:t>blender</w:t>
            </w:r>
            <w:proofErr w:type="spellEnd"/>
          </w:p>
          <w:p w14:paraId="1D89930B" w14:textId="4DC94101" w:rsidR="00426569" w:rsidRPr="00B31B03" w:rsidRDefault="00426569" w:rsidP="00B31B03">
            <w:pPr>
              <w:spacing w:line="276" w:lineRule="auto"/>
              <w:ind w:left="1080"/>
              <w:jc w:val="both"/>
              <w:rPr>
                <w:rFonts w:cstheme="minorHAnsi"/>
                <w:b/>
                <w:noProof/>
                <w:lang w:eastAsia="pt-BR"/>
              </w:rPr>
            </w:pPr>
          </w:p>
          <w:p w14:paraId="7E4FBEB6" w14:textId="4CF528CB" w:rsidR="00426569" w:rsidRPr="006D4BCC" w:rsidRDefault="00426569" w:rsidP="00426569">
            <w:pPr>
              <w:pStyle w:val="PargrafodaLista"/>
              <w:spacing w:line="276" w:lineRule="auto"/>
              <w:ind w:left="1440"/>
              <w:jc w:val="both"/>
              <w:rPr>
                <w:rFonts w:cstheme="minorHAnsi"/>
                <w:b/>
                <w:noProof/>
                <w:lang w:eastAsia="pt-BR"/>
              </w:rPr>
            </w:pPr>
          </w:p>
        </w:tc>
      </w:tr>
      <w:tr w:rsidR="00426569" w:rsidRPr="003B2608" w14:paraId="655C2B9F" w14:textId="77777777" w:rsidTr="002F4E1D">
        <w:tc>
          <w:tcPr>
            <w:tcW w:w="9634" w:type="dxa"/>
            <w:shd w:val="clear" w:color="auto" w:fill="D0CECE" w:themeFill="background2" w:themeFillShade="E6"/>
          </w:tcPr>
          <w:p w14:paraId="7E357F28" w14:textId="76CCBFBE" w:rsidR="00426569" w:rsidRPr="003B2608" w:rsidRDefault="00426569" w:rsidP="00426569">
            <w:pPr>
              <w:pStyle w:val="PargrafodaLista"/>
              <w:numPr>
                <w:ilvl w:val="0"/>
                <w:numId w:val="28"/>
              </w:num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CONECTAR o ADAPTADOR (BICO) PARA LATEX AO FLUXOMETRO:</w:t>
            </w:r>
          </w:p>
        </w:tc>
      </w:tr>
      <w:tr w:rsidR="005D121C" w:rsidRPr="003B2608" w14:paraId="577F0EFF" w14:textId="77777777" w:rsidTr="2B1DABC2">
        <w:trPr>
          <w:trHeight w:val="722"/>
        </w:trPr>
        <w:tc>
          <w:tcPr>
            <w:tcW w:w="9634" w:type="dxa"/>
            <w:shd w:val="clear" w:color="auto" w:fill="FFFFFF" w:themeFill="background1"/>
          </w:tcPr>
          <w:p w14:paraId="0054D82A" w14:textId="64EC2B6C" w:rsidR="00426569" w:rsidRPr="00426569" w:rsidRDefault="00426569" w:rsidP="00426569">
            <w:pPr>
              <w:spacing w:line="276" w:lineRule="auto"/>
              <w:jc w:val="both"/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831296" behindDoc="1" locked="0" layoutInCell="1" allowOverlap="1" wp14:anchorId="17A9F93B" wp14:editId="254F2E55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0</wp:posOffset>
                  </wp:positionV>
                  <wp:extent cx="862965" cy="1264920"/>
                  <wp:effectExtent l="19050" t="0" r="0" b="0"/>
                  <wp:wrapTight wrapText="bothSides">
                    <wp:wrapPolygon edited="0">
                      <wp:start x="-477" y="0"/>
                      <wp:lineTo x="-477" y="21145"/>
                      <wp:lineTo x="21457" y="21145"/>
                      <wp:lineTo x="21457" y="0"/>
                      <wp:lineTo x="-477" y="0"/>
                    </wp:wrapPolygon>
                  </wp:wrapTight>
                  <wp:docPr id="27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965" cy="1264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26569">
              <w:rPr>
                <w:noProof/>
                <w:lang w:eastAsia="pt-BR"/>
              </w:rPr>
              <w:drawing>
                <wp:anchor distT="0" distB="0" distL="114300" distR="114300" simplePos="0" relativeHeight="251829248" behindDoc="1" locked="0" layoutInCell="1" allowOverlap="1" wp14:anchorId="51F58040" wp14:editId="3ED4CEDD">
                  <wp:simplePos x="0" y="0"/>
                  <wp:positionH relativeFrom="column">
                    <wp:posOffset>4951730</wp:posOffset>
                  </wp:positionH>
                  <wp:positionV relativeFrom="paragraph">
                    <wp:posOffset>19050</wp:posOffset>
                  </wp:positionV>
                  <wp:extent cx="958850" cy="1286510"/>
                  <wp:effectExtent l="0" t="0" r="0" b="8890"/>
                  <wp:wrapSquare wrapText="bothSides"/>
                  <wp:docPr id="26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1286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26569">
              <w:t xml:space="preserve">Existe um bico próprio para fazer a conexão entre o </w:t>
            </w:r>
            <w:proofErr w:type="spellStart"/>
            <w:r w:rsidRPr="00426569">
              <w:t>fluxômetro</w:t>
            </w:r>
            <w:proofErr w:type="spellEnd"/>
            <w:r w:rsidRPr="00426569">
              <w:t xml:space="preserve"> e o aquecedor com uso de um látex</w:t>
            </w:r>
          </w:p>
          <w:p w14:paraId="1481ED73" w14:textId="02B7EC2D" w:rsidR="005D121C" w:rsidRPr="005D121C" w:rsidRDefault="005D121C" w:rsidP="005D121C">
            <w:pPr>
              <w:rPr>
                <w:rFonts w:cstheme="minorHAnsi"/>
                <w:b/>
                <w:noProof/>
                <w:lang w:eastAsia="pt-BR"/>
              </w:rPr>
            </w:pPr>
          </w:p>
        </w:tc>
      </w:tr>
      <w:tr w:rsidR="005D3FA2" w:rsidRPr="00B241A6" w14:paraId="60A4E2FC" w14:textId="77777777" w:rsidTr="2B1DABC2">
        <w:tc>
          <w:tcPr>
            <w:tcW w:w="9634" w:type="dxa"/>
            <w:shd w:val="clear" w:color="auto" w:fill="D0CECE" w:themeFill="background2" w:themeFillShade="E6"/>
          </w:tcPr>
          <w:p w14:paraId="3B3AFA66" w14:textId="057969AA" w:rsidR="00486313" w:rsidRPr="003B2608" w:rsidRDefault="003B2608" w:rsidP="0059694D">
            <w:pPr>
              <w:pStyle w:val="PargrafodaLista"/>
              <w:numPr>
                <w:ilvl w:val="0"/>
                <w:numId w:val="28"/>
              </w:num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ABRIR as VÁLVULAS de controle de pressão:</w:t>
            </w:r>
          </w:p>
        </w:tc>
      </w:tr>
      <w:tr w:rsidR="005D3FA2" w:rsidRPr="00B241A6" w14:paraId="77DCB209" w14:textId="77777777" w:rsidTr="2B1DABC2">
        <w:tc>
          <w:tcPr>
            <w:tcW w:w="9634" w:type="dxa"/>
            <w:shd w:val="clear" w:color="auto" w:fill="FFFFFF" w:themeFill="background1"/>
          </w:tcPr>
          <w:p w14:paraId="425C87BF" w14:textId="1A63BE63" w:rsidR="00812ACF" w:rsidRDefault="006D4BCC" w:rsidP="00CE3459">
            <w:pPr>
              <w:pStyle w:val="PargrafodaLista"/>
              <w:ind w:left="0"/>
              <w:rPr>
                <w:rFonts w:cstheme="minorHAnsi"/>
                <w:bCs/>
              </w:rPr>
            </w:pPr>
            <w:r>
              <w:rPr>
                <w:rFonts w:cstheme="minorHAnsi"/>
                <w:b/>
                <w:noProof/>
                <w:lang w:eastAsia="pt-BR"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20FC519C" wp14:editId="03DBE828">
                  <wp:simplePos x="0" y="0"/>
                  <wp:positionH relativeFrom="column">
                    <wp:posOffset>4658360</wp:posOffset>
                  </wp:positionH>
                  <wp:positionV relativeFrom="paragraph">
                    <wp:posOffset>13335</wp:posOffset>
                  </wp:positionV>
                  <wp:extent cx="1104265" cy="1511300"/>
                  <wp:effectExtent l="12700" t="12700" r="13335" b="12700"/>
                  <wp:wrapSquare wrapText="bothSides"/>
                  <wp:docPr id="7" name="Imagem 7" descr="Uma imagem contendo no interior, verde, pia, espelh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m 4" descr="Uma imagem contendo no interior, verde, pia, espelho&#10;&#10;Descrição gerada automaticamente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265" cy="15113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B2608">
              <w:rPr>
                <w:rFonts w:cstheme="minorHAnsi"/>
                <w:bCs/>
              </w:rPr>
              <w:t xml:space="preserve">As duas válvulas devem ser abertas </w:t>
            </w:r>
            <w:r w:rsidR="00CE3459">
              <w:rPr>
                <w:rFonts w:cstheme="minorHAnsi"/>
                <w:bCs/>
              </w:rPr>
              <w:t xml:space="preserve">(geralmente se abre no sentido horário: movimento contrário do que fazemos nas torneiras das pias). O ponteiro de pressão deve ficar entre </w:t>
            </w:r>
          </w:p>
          <w:p w14:paraId="170B34C0" w14:textId="77777777" w:rsidR="003B2608" w:rsidRDefault="006D4BCC" w:rsidP="00CE3459">
            <w:pPr>
              <w:pStyle w:val="PargrafodaLista"/>
              <w:ind w:left="0"/>
              <w:rPr>
                <w:rFonts w:cstheme="minorHAnsi"/>
                <w:b/>
              </w:rPr>
            </w:pPr>
            <w:r>
              <w:rPr>
                <w:rFonts w:ascii="Arial" w:hAnsi="Arial"/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64631EB" wp14:editId="42E3E0F6">
                      <wp:simplePos x="0" y="0"/>
                      <wp:positionH relativeFrom="column">
                        <wp:posOffset>4467576</wp:posOffset>
                      </wp:positionH>
                      <wp:positionV relativeFrom="paragraph">
                        <wp:posOffset>79037</wp:posOffset>
                      </wp:positionV>
                      <wp:extent cx="1160780" cy="408305"/>
                      <wp:effectExtent l="0" t="0" r="20320" b="23495"/>
                      <wp:wrapNone/>
                      <wp:docPr id="5" name="Seta Curva para Baix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0780" cy="408305"/>
                              </a:xfrm>
                              <a:prstGeom prst="curvedDownArrow">
                                <a:avLst>
                                  <a:gd name="adj1" fmla="val 50000"/>
                                  <a:gd name="adj2" fmla="val 112440"/>
                                  <a:gd name="adj3" fmla="val 25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>
                  <w:pict w14:anchorId="2DECD4B7">
                    <v:shapetype id="_x0000_t105" coordsize="21600,21600" o:spt="105" adj="12960,19440,14400" path="wr,0@3@23,0@22@4,0@15,0@1@23@7,0@13@2l@14@2@8@22@12@2at,0@3@23@11@2@17@26@15,0@1@23@17@26@15@22xewr,0@3@23@4,0@17@26nfe" w14:anchorId="231DF23D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sum height 0 #2"/>
                        <v:f eqn="ellipse @9 height @4"/>
                        <v:f eqn="sum @4 @10 0"/>
                        <v:f eqn="sum @11 #1 width"/>
                        <v:f eqn="sum @7 @10 0"/>
                        <v:f eqn="sum @12 width #0"/>
                        <v:f eqn="sum @5 0 #0"/>
                        <v:f eqn="prod @15 1 2"/>
                        <v:f eqn="mid @4 @7"/>
                        <v:f eqn="sum #0 #1 width"/>
                        <v:f eqn="prod @18 1 2"/>
                        <v:f eqn="sum @17 0 @19"/>
                        <v:f eqn="val width"/>
                        <v:f eqn="val height"/>
                        <v:f eqn="prod height 2 1"/>
                        <v:f eqn="sum @17 0 @4"/>
                        <v:f eqn="ellipse @24 @4 height"/>
                        <v:f eqn="sum height 0 @25"/>
                        <v:f eqn="sum @8 128 0"/>
                        <v:f eqn="prod @5 1 2"/>
                        <v:f eqn="sum @5 0 128"/>
                        <v:f eqn="sum #0 @17 @12"/>
                        <v:f eqn="ellipse @20 @4 height"/>
                        <v:f eqn="sum width 0 #0"/>
                        <v:f eqn="prod @32 1 2"/>
                        <v:f eqn="prod height height 1"/>
                        <v:f eqn="prod @9 @9 1"/>
                        <v:f eqn="sum @34 0 @35"/>
                        <v:f eqn="sqrt @36"/>
                        <v:f eqn="sum @37 height 0"/>
                        <v:f eqn="prod width height @38"/>
                        <v:f eqn="sum @39 64 0"/>
                        <v:f eqn="prod #0 1 2"/>
                        <v:f eqn="ellipse @33 @41 height"/>
                        <v:f eqn="sum height 0 @42"/>
                        <v:f eqn="sum @43 64 0"/>
                        <v:f eqn="prod @4 1 2"/>
                        <v:f eqn="sum #1 0 @45"/>
                        <v:f eqn="prod height 4390 32768"/>
                        <v:f eqn="prod height 28378 32768"/>
                      </v:formulas>
                      <v:path textboxrect="@45,@47,@46,@48" o:connecttype="custom" o:connectlocs="@17,0;@16,@22;@12,@2;@8,@22;@14,@2" o:connectangles="270,90,90,90,0" o:extrusionok="f"/>
                      <v:handles>
                        <v:h position="#0,bottomRight" xrange="@40,@29"/>
                        <v:h position="#1,bottomRight" xrange="@27,@21"/>
                        <v:h position="bottomRight,#2" yrange="@44,@22"/>
                      </v:handles>
                      <o:complex v:ext="view"/>
                    </v:shapetype>
                    <v:shape id="Seta Curva para Baixo 5" style="position:absolute;margin-left:351.8pt;margin-top:6.2pt;width:91.4pt;height:32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5b9bd5 [3204]" strokecolor="#1f4d78 [1604]" strokeweight="1pt" type="#_x0000_t105" adj="13057,19228,1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"/>
                  </w:pict>
                </mc:Fallback>
              </mc:AlternateContent>
            </w:r>
            <w:proofErr w:type="gramStart"/>
            <w:r w:rsidR="00812ACF">
              <w:rPr>
                <w:rFonts w:cstheme="minorHAnsi"/>
                <w:bCs/>
              </w:rPr>
              <w:t>os</w:t>
            </w:r>
            <w:proofErr w:type="gramEnd"/>
            <w:r w:rsidR="00812ACF">
              <w:rPr>
                <w:rFonts w:cstheme="minorHAnsi"/>
                <w:bCs/>
              </w:rPr>
              <w:t xml:space="preserve"> números:</w:t>
            </w:r>
            <w:r w:rsidR="00CE3459">
              <w:rPr>
                <w:rFonts w:cstheme="minorHAnsi"/>
                <w:bCs/>
              </w:rPr>
              <w:t xml:space="preserve"> </w:t>
            </w:r>
            <w:r w:rsidR="00CE3459" w:rsidRPr="00812ACF">
              <w:rPr>
                <w:rFonts w:cstheme="minorHAnsi"/>
                <w:b/>
              </w:rPr>
              <w:t>4 – 6 KPa</w:t>
            </w:r>
          </w:p>
          <w:p w14:paraId="59F78EF4" w14:textId="77777777" w:rsidR="005728DA" w:rsidRDefault="005728DA" w:rsidP="00CE3459">
            <w:pPr>
              <w:pStyle w:val="PargrafodaLista"/>
              <w:ind w:left="0"/>
              <w:rPr>
                <w:rFonts w:cstheme="minorHAnsi"/>
                <w:b/>
              </w:rPr>
            </w:pPr>
          </w:p>
          <w:p w14:paraId="42214761" w14:textId="77777777" w:rsidR="005728DA" w:rsidRDefault="005728DA" w:rsidP="00CE3459">
            <w:pPr>
              <w:pStyle w:val="PargrafodaLista"/>
              <w:ind w:left="0"/>
              <w:rPr>
                <w:rFonts w:cstheme="minorHAnsi"/>
                <w:b/>
              </w:rPr>
            </w:pPr>
          </w:p>
          <w:p w14:paraId="73342814" w14:textId="77777777" w:rsidR="005728DA" w:rsidRDefault="005728DA" w:rsidP="00CE3459">
            <w:pPr>
              <w:pStyle w:val="PargrafodaLista"/>
              <w:ind w:left="0"/>
              <w:rPr>
                <w:rFonts w:cstheme="minorHAnsi"/>
                <w:b/>
              </w:rPr>
            </w:pPr>
          </w:p>
          <w:p w14:paraId="587CE4C5" w14:textId="77777777" w:rsidR="005728DA" w:rsidRDefault="005728DA" w:rsidP="00CE3459">
            <w:pPr>
              <w:pStyle w:val="PargrafodaLista"/>
              <w:ind w:left="0"/>
              <w:rPr>
                <w:rFonts w:cstheme="minorHAnsi"/>
                <w:b/>
              </w:rPr>
            </w:pPr>
          </w:p>
          <w:p w14:paraId="069AB349" w14:textId="7AC44A1D" w:rsidR="005728DA" w:rsidRPr="003B2608" w:rsidRDefault="005728DA" w:rsidP="00CE3459">
            <w:pPr>
              <w:pStyle w:val="PargrafodaLista"/>
              <w:ind w:left="0"/>
              <w:rPr>
                <w:rFonts w:cstheme="minorHAnsi"/>
                <w:bCs/>
              </w:rPr>
            </w:pPr>
          </w:p>
        </w:tc>
      </w:tr>
      <w:tr w:rsidR="005D3FA2" w:rsidRPr="003B2608" w14:paraId="32A7B7AB" w14:textId="77777777" w:rsidTr="2B1DABC2">
        <w:tc>
          <w:tcPr>
            <w:tcW w:w="9634" w:type="dxa"/>
            <w:shd w:val="clear" w:color="auto" w:fill="D0CECE" w:themeFill="background2" w:themeFillShade="E6"/>
          </w:tcPr>
          <w:p w14:paraId="2D7D1552" w14:textId="61A16241" w:rsidR="00AC0D48" w:rsidRPr="00AC0D48" w:rsidRDefault="00AC0D48" w:rsidP="0059694D">
            <w:pPr>
              <w:pStyle w:val="PargrafodaLista"/>
              <w:numPr>
                <w:ilvl w:val="0"/>
                <w:numId w:val="28"/>
              </w:numPr>
              <w:rPr>
                <w:rFonts w:cstheme="minorHAnsi"/>
                <w:b/>
              </w:rPr>
            </w:pPr>
            <w:r w:rsidRPr="00AC0D48">
              <w:rPr>
                <w:rFonts w:cstheme="minorHAnsi"/>
                <w:b/>
              </w:rPr>
              <w:t>MONTAR O UMIDIFICADOR (aquecedor):</w:t>
            </w:r>
          </w:p>
        </w:tc>
      </w:tr>
      <w:tr w:rsidR="005D3FA2" w:rsidRPr="00475B7A" w14:paraId="1066033F" w14:textId="77777777" w:rsidTr="2B1DABC2">
        <w:tc>
          <w:tcPr>
            <w:tcW w:w="9634" w:type="dxa"/>
            <w:shd w:val="clear" w:color="auto" w:fill="FFFFFF" w:themeFill="background1"/>
          </w:tcPr>
          <w:p w14:paraId="52C99A21" w14:textId="5EA99E7E" w:rsidR="00C007E7" w:rsidRPr="00C007E7" w:rsidRDefault="008140C2" w:rsidP="00C007E7">
            <w:pPr>
              <w:pStyle w:val="PargrafodaLista"/>
              <w:numPr>
                <w:ilvl w:val="0"/>
                <w:numId w:val="36"/>
              </w:numPr>
              <w:jc w:val="both"/>
              <w:rPr>
                <w:rFonts w:cstheme="minorHAnsi"/>
                <w:bCs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811840" behindDoc="0" locked="0" layoutInCell="1" allowOverlap="1" wp14:anchorId="1F884049" wp14:editId="09DA3B44">
                  <wp:simplePos x="0" y="0"/>
                  <wp:positionH relativeFrom="column">
                    <wp:posOffset>4904105</wp:posOffset>
                  </wp:positionH>
                  <wp:positionV relativeFrom="paragraph">
                    <wp:posOffset>0</wp:posOffset>
                  </wp:positionV>
                  <wp:extent cx="1000125" cy="1341120"/>
                  <wp:effectExtent l="0" t="0" r="9525" b="0"/>
                  <wp:wrapSquare wrapText="bothSides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341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007E7">
              <w:rPr>
                <w:rFonts w:cstheme="minorHAnsi"/>
                <w:bCs/>
              </w:rPr>
              <w:t xml:space="preserve">O umidificador/aquecedor precisa ser o </w:t>
            </w:r>
            <w:r w:rsidR="00C007E7" w:rsidRPr="00C007E7">
              <w:rPr>
                <w:rFonts w:cstheme="minorHAnsi"/>
                <w:bCs/>
              </w:rPr>
              <w:t xml:space="preserve">descartável (inclui copo umidificador e circuito já com tecnologia </w:t>
            </w:r>
            <w:proofErr w:type="spellStart"/>
            <w:r w:rsidR="00C007E7" w:rsidRPr="00C007E7">
              <w:rPr>
                <w:rFonts w:cstheme="minorHAnsi"/>
                <w:bCs/>
              </w:rPr>
              <w:t>anti-condensação</w:t>
            </w:r>
            <w:proofErr w:type="spellEnd"/>
            <w:r w:rsidR="00C007E7" w:rsidRPr="00C007E7">
              <w:rPr>
                <w:rFonts w:cstheme="minorHAnsi"/>
                <w:bCs/>
              </w:rPr>
              <w:t xml:space="preserve">): </w:t>
            </w:r>
            <w:proofErr w:type="spellStart"/>
            <w:r w:rsidR="00C007E7" w:rsidRPr="00C007E7">
              <w:rPr>
                <w:rFonts w:cstheme="minorHAnsi"/>
                <w:bCs/>
              </w:rPr>
              <w:t>Opt</w:t>
            </w:r>
            <w:proofErr w:type="spellEnd"/>
            <w:r w:rsidR="00C007E7" w:rsidRPr="00C007E7">
              <w:rPr>
                <w:rFonts w:cstheme="minorHAnsi"/>
                <w:bCs/>
              </w:rPr>
              <w:t xml:space="preserve"> Junior (código RT 331)</w:t>
            </w:r>
          </w:p>
          <w:p w14:paraId="2CD31A8E" w14:textId="30F521C1" w:rsidR="00B15E21" w:rsidRPr="008140C2" w:rsidRDefault="00B15E21" w:rsidP="008140C2">
            <w:pPr>
              <w:pStyle w:val="PargrafodaLista"/>
              <w:numPr>
                <w:ilvl w:val="0"/>
                <w:numId w:val="36"/>
              </w:numPr>
              <w:jc w:val="both"/>
              <w:rPr>
                <w:rFonts w:cstheme="minorHAnsi"/>
                <w:bCs/>
              </w:rPr>
            </w:pPr>
            <w:r w:rsidRPr="008140C2">
              <w:rPr>
                <w:rFonts w:cstheme="minorHAnsi"/>
                <w:bCs/>
              </w:rPr>
              <w:t>SOMENTE DEVE ESTAR LIGADO NO 220 V</w:t>
            </w:r>
            <w:r w:rsidR="00AC0D48" w:rsidRPr="008140C2">
              <w:rPr>
                <w:rFonts w:cstheme="minorHAnsi"/>
                <w:bCs/>
              </w:rPr>
              <w:t xml:space="preserve">. </w:t>
            </w:r>
          </w:p>
          <w:p w14:paraId="0A96D438" w14:textId="6929210D" w:rsidR="008140C2" w:rsidRDefault="008140C2" w:rsidP="00C007E7">
            <w:pPr>
              <w:pStyle w:val="PargrafodaLista"/>
              <w:numPr>
                <w:ilvl w:val="0"/>
                <w:numId w:val="36"/>
              </w:numPr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Retirar o lacre </w:t>
            </w:r>
            <w:r w:rsidR="00C007E7">
              <w:rPr>
                <w:rFonts w:cstheme="minorHAnsi"/>
                <w:bCs/>
              </w:rPr>
              <w:t xml:space="preserve">azul </w:t>
            </w:r>
            <w:r>
              <w:rPr>
                <w:rFonts w:cstheme="minorHAnsi"/>
                <w:bCs/>
              </w:rPr>
              <w:t>de proteção do umidificador descartável</w:t>
            </w:r>
            <w:r w:rsidR="00C007E7">
              <w:rPr>
                <w:rFonts w:cstheme="minorHAnsi"/>
                <w:bCs/>
              </w:rPr>
              <w:t>. Basta puxar para cima</w:t>
            </w:r>
          </w:p>
          <w:p w14:paraId="69E5CF07" w14:textId="66916BBA" w:rsidR="005728DA" w:rsidRDefault="005728DA" w:rsidP="005728DA">
            <w:pPr>
              <w:pStyle w:val="PargrafodaLista"/>
              <w:ind w:left="1080"/>
              <w:jc w:val="both"/>
              <w:rPr>
                <w:rFonts w:cstheme="minorHAnsi"/>
                <w:bCs/>
              </w:rPr>
            </w:pPr>
          </w:p>
          <w:p w14:paraId="73DEB3D5" w14:textId="77777777" w:rsidR="005728DA" w:rsidRDefault="005728DA" w:rsidP="005728DA">
            <w:pPr>
              <w:pStyle w:val="PargrafodaLista"/>
              <w:ind w:left="1080"/>
              <w:jc w:val="both"/>
              <w:rPr>
                <w:rFonts w:cstheme="minorHAnsi"/>
                <w:bCs/>
              </w:rPr>
            </w:pPr>
          </w:p>
          <w:p w14:paraId="1219093A" w14:textId="7ED75428" w:rsidR="00C007E7" w:rsidRPr="00C007E7" w:rsidRDefault="00C007E7" w:rsidP="00C007E7">
            <w:pPr>
              <w:pStyle w:val="PargrafodaLista"/>
              <w:numPr>
                <w:ilvl w:val="0"/>
                <w:numId w:val="36"/>
              </w:numPr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  <w:bCs/>
                <w:noProof/>
                <w:lang w:eastAsia="pt-BR"/>
              </w:rPr>
              <w:drawing>
                <wp:anchor distT="0" distB="0" distL="114300" distR="114300" simplePos="0" relativeHeight="251813888" behindDoc="0" locked="0" layoutInCell="1" allowOverlap="1" wp14:anchorId="60D0DC4C" wp14:editId="53BCA693">
                  <wp:simplePos x="0" y="0"/>
                  <wp:positionH relativeFrom="column">
                    <wp:posOffset>4751705</wp:posOffset>
                  </wp:positionH>
                  <wp:positionV relativeFrom="paragraph">
                    <wp:posOffset>419735</wp:posOffset>
                  </wp:positionV>
                  <wp:extent cx="971550" cy="1130935"/>
                  <wp:effectExtent l="0" t="0" r="0" b="0"/>
                  <wp:wrapSquare wrapText="bothSides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130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007E7">
              <w:rPr>
                <w:rFonts w:cstheme="minorHAnsi"/>
                <w:bCs/>
                <w:noProof/>
                <w:lang w:eastAsia="pt-BR"/>
              </w:rPr>
              <w:drawing>
                <wp:anchor distT="0" distB="0" distL="114300" distR="114300" simplePos="0" relativeHeight="251812864" behindDoc="0" locked="0" layoutInCell="1" allowOverlap="1" wp14:anchorId="4A7786B8" wp14:editId="2E90F2C3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78105</wp:posOffset>
                  </wp:positionV>
                  <wp:extent cx="819264" cy="1209844"/>
                  <wp:effectExtent l="0" t="0" r="0" b="9525"/>
                  <wp:wrapSquare wrapText="bothSides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264" cy="1209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007E7">
              <w:rPr>
                <w:rFonts w:cstheme="minorHAnsi"/>
                <w:bCs/>
              </w:rPr>
              <w:t xml:space="preserve">A parte de cima </w:t>
            </w:r>
            <w:r>
              <w:rPr>
                <w:rFonts w:cstheme="minorHAnsi"/>
                <w:bCs/>
              </w:rPr>
              <w:t xml:space="preserve">do copo umidificador </w:t>
            </w:r>
            <w:r w:rsidRPr="00C007E7">
              <w:rPr>
                <w:rFonts w:cstheme="minorHAnsi"/>
                <w:bCs/>
              </w:rPr>
              <w:t>conta com dois orifícios maiores. O da esquerda é o</w:t>
            </w:r>
            <w:r>
              <w:rPr>
                <w:rFonts w:cstheme="minorHAnsi"/>
                <w:bCs/>
              </w:rPr>
              <w:t xml:space="preserve"> de entrada e será conectado à traqueia do circuito </w:t>
            </w:r>
            <w:r w:rsidRPr="00C007E7">
              <w:rPr>
                <w:rFonts w:cstheme="minorHAnsi"/>
                <w:bCs/>
              </w:rPr>
              <w:t>por meio da conexão plástica cilíndrica (a que tem duas tampinhas azuis</w:t>
            </w:r>
            <w:r>
              <w:rPr>
                <w:rFonts w:cstheme="minorHAnsi"/>
                <w:bCs/>
              </w:rPr>
              <w:t>)</w:t>
            </w:r>
          </w:p>
          <w:p w14:paraId="0A1A7BE5" w14:textId="346D9433" w:rsidR="00C007E7" w:rsidRDefault="00C007E7" w:rsidP="00C007E7">
            <w:pPr>
              <w:pStyle w:val="PargrafodaLista"/>
              <w:numPr>
                <w:ilvl w:val="0"/>
                <w:numId w:val="36"/>
              </w:numPr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No </w:t>
            </w:r>
            <w:r w:rsidRPr="00C007E7">
              <w:rPr>
                <w:rFonts w:cstheme="minorHAnsi"/>
                <w:bCs/>
              </w:rPr>
              <w:t xml:space="preserve">orifício da direita será encaixado o adaptador de plástico transparente que fica na ponta da </w:t>
            </w:r>
            <w:proofErr w:type="spellStart"/>
            <w:r w:rsidRPr="00C007E7">
              <w:rPr>
                <w:rFonts w:cstheme="minorHAnsi"/>
                <w:bCs/>
              </w:rPr>
              <w:t>traquéia</w:t>
            </w:r>
            <w:proofErr w:type="spellEnd"/>
            <w:r w:rsidRPr="00C007E7">
              <w:rPr>
                <w:rFonts w:cstheme="minorHAnsi"/>
                <w:bCs/>
              </w:rPr>
              <w:t xml:space="preserve"> plástica (a </w:t>
            </w:r>
            <w:proofErr w:type="spellStart"/>
            <w:r w:rsidRPr="00C007E7">
              <w:rPr>
                <w:rFonts w:cstheme="minorHAnsi"/>
                <w:bCs/>
              </w:rPr>
              <w:t>traquéia</w:t>
            </w:r>
            <w:proofErr w:type="spellEnd"/>
            <w:r w:rsidRPr="00C007E7">
              <w:rPr>
                <w:rFonts w:cstheme="minorHAnsi"/>
                <w:bCs/>
              </w:rPr>
              <w:t xml:space="preserve"> </w:t>
            </w:r>
            <w:proofErr w:type="gramStart"/>
            <w:r w:rsidRPr="00C007E7">
              <w:rPr>
                <w:rFonts w:cstheme="minorHAnsi"/>
                <w:bCs/>
              </w:rPr>
              <w:t>azul  vai</w:t>
            </w:r>
            <w:proofErr w:type="gramEnd"/>
            <w:r w:rsidRPr="00C007E7">
              <w:rPr>
                <w:rFonts w:cstheme="minorHAnsi"/>
                <w:bCs/>
              </w:rPr>
              <w:t xml:space="preserve"> levar o ar aquecido para o paciente)</w:t>
            </w:r>
          </w:p>
          <w:p w14:paraId="6ADB3733" w14:textId="7646080B" w:rsidR="005728DA" w:rsidRDefault="005728DA" w:rsidP="005728DA">
            <w:pPr>
              <w:pStyle w:val="PargrafodaLista"/>
              <w:ind w:left="1080"/>
              <w:jc w:val="both"/>
              <w:rPr>
                <w:rFonts w:cstheme="minorHAnsi"/>
                <w:bCs/>
              </w:rPr>
            </w:pPr>
          </w:p>
          <w:p w14:paraId="77AF7279" w14:textId="77777777" w:rsidR="005728DA" w:rsidRPr="00C007E7" w:rsidRDefault="005728DA" w:rsidP="005728DA">
            <w:pPr>
              <w:pStyle w:val="PargrafodaLista"/>
              <w:ind w:left="1080"/>
              <w:jc w:val="both"/>
              <w:rPr>
                <w:rFonts w:cstheme="minorHAnsi"/>
                <w:bCs/>
              </w:rPr>
            </w:pPr>
          </w:p>
          <w:p w14:paraId="7BBEAAB6" w14:textId="6F794508" w:rsidR="00C007E7" w:rsidRPr="00C007E7" w:rsidRDefault="00C007E7" w:rsidP="00C007E7">
            <w:pPr>
              <w:ind w:left="360"/>
              <w:jc w:val="both"/>
              <w:rPr>
                <w:rFonts w:cstheme="minorHAnsi"/>
                <w:bCs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814912" behindDoc="0" locked="0" layoutInCell="1" allowOverlap="1" wp14:anchorId="71BB8C61" wp14:editId="73BEC624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170180</wp:posOffset>
                  </wp:positionV>
                  <wp:extent cx="1085215" cy="1329055"/>
                  <wp:effectExtent l="0" t="0" r="635" b="4445"/>
                  <wp:wrapSquare wrapText="bothSides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329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18B15A" w14:textId="59BE2AB5" w:rsidR="00C007E7" w:rsidRPr="00C007E7" w:rsidRDefault="00C007E7" w:rsidP="00C007E7">
            <w:pPr>
              <w:pStyle w:val="PargrafodaLista"/>
              <w:numPr>
                <w:ilvl w:val="0"/>
                <w:numId w:val="36"/>
              </w:numPr>
              <w:rPr>
                <w:rFonts w:cstheme="minorHAnsi"/>
                <w:bCs/>
              </w:rPr>
            </w:pPr>
            <w:r w:rsidRPr="00C007E7">
              <w:rPr>
                <w:rFonts w:cstheme="minorHAnsi"/>
                <w:bCs/>
              </w:rPr>
              <w:t xml:space="preserve">O aquecedor já vem com um equipo e bastará introduzir a </w:t>
            </w:r>
            <w:proofErr w:type="gramStart"/>
            <w:r w:rsidRPr="00C007E7">
              <w:rPr>
                <w:rFonts w:cstheme="minorHAnsi"/>
                <w:bCs/>
              </w:rPr>
              <w:t>ponta  no</w:t>
            </w:r>
            <w:proofErr w:type="gramEnd"/>
            <w:r w:rsidRPr="00C007E7">
              <w:rPr>
                <w:rFonts w:cstheme="minorHAnsi"/>
                <w:bCs/>
              </w:rPr>
              <w:t xml:space="preserve"> frasco de água destilada e deixar aberto. Não precisa vigiar o nível da água, pois o aquecedor vem com um sistema de </w:t>
            </w:r>
            <w:proofErr w:type="spellStart"/>
            <w:r w:rsidRPr="00C007E7">
              <w:rPr>
                <w:rFonts w:cstheme="minorHAnsi"/>
                <w:bCs/>
              </w:rPr>
              <w:t>bóia</w:t>
            </w:r>
            <w:proofErr w:type="spellEnd"/>
            <w:r w:rsidRPr="00C007E7">
              <w:rPr>
                <w:rFonts w:cstheme="minorHAnsi"/>
                <w:bCs/>
              </w:rPr>
              <w:t xml:space="preserve"> (semelhante ao de caixas d’água) que fará o controle automaticamente.</w:t>
            </w:r>
          </w:p>
          <w:p w14:paraId="7CAA609B" w14:textId="57E171CB" w:rsidR="008140C2" w:rsidRDefault="008140C2" w:rsidP="00D959AB">
            <w:pPr>
              <w:jc w:val="both"/>
              <w:rPr>
                <w:rFonts w:cstheme="minorHAnsi"/>
                <w:bCs/>
              </w:rPr>
            </w:pPr>
          </w:p>
          <w:p w14:paraId="53D2122C" w14:textId="657F1EED" w:rsidR="00EC6911" w:rsidRDefault="00EC6911" w:rsidP="00D959AB">
            <w:pPr>
              <w:jc w:val="both"/>
              <w:rPr>
                <w:rFonts w:cstheme="minorHAnsi"/>
                <w:bCs/>
              </w:rPr>
            </w:pPr>
          </w:p>
          <w:p w14:paraId="58D2638E" w14:textId="266D36FA" w:rsidR="005728DA" w:rsidRDefault="005728DA" w:rsidP="00D959AB">
            <w:pPr>
              <w:jc w:val="both"/>
              <w:rPr>
                <w:rFonts w:cstheme="minorHAnsi"/>
                <w:bCs/>
              </w:rPr>
            </w:pPr>
          </w:p>
          <w:p w14:paraId="46E2DC87" w14:textId="77777777" w:rsidR="005728DA" w:rsidRDefault="005728DA" w:rsidP="00D959AB">
            <w:pPr>
              <w:jc w:val="both"/>
              <w:rPr>
                <w:rFonts w:cstheme="minorHAnsi"/>
                <w:bCs/>
              </w:rPr>
            </w:pPr>
          </w:p>
          <w:p w14:paraId="60F9F213" w14:textId="3B8418BB" w:rsidR="009B2182" w:rsidRDefault="009B2182" w:rsidP="00D959AB">
            <w:pPr>
              <w:jc w:val="both"/>
              <w:rPr>
                <w:rFonts w:cstheme="minorHAnsi"/>
                <w:bCs/>
              </w:rPr>
            </w:pPr>
          </w:p>
          <w:p w14:paraId="7D57124D" w14:textId="7DD7F36E" w:rsidR="00327FCD" w:rsidRPr="00C007E7" w:rsidRDefault="00EC6911" w:rsidP="00D959AB">
            <w:pPr>
              <w:jc w:val="both"/>
              <w:rPr>
                <w:rFonts w:cstheme="minorHAnsi"/>
                <w:bCs/>
                <w:i/>
                <w:iCs/>
              </w:rPr>
            </w:pPr>
            <w:r w:rsidRPr="00EC6911">
              <w:rPr>
                <w:rFonts w:cstheme="minorHAnsi"/>
                <w:bCs/>
                <w:i/>
                <w:iCs/>
              </w:rPr>
              <w:t>Atenção ao NÍVEL MÁXIMO DE ÁGUA que não deverá ser ultrapassado!</w:t>
            </w:r>
          </w:p>
        </w:tc>
      </w:tr>
      <w:tr w:rsidR="005D3FA2" w:rsidRPr="00475B7A" w14:paraId="0DE363BF" w14:textId="77777777" w:rsidTr="2B1DABC2">
        <w:tc>
          <w:tcPr>
            <w:tcW w:w="9634" w:type="dxa"/>
            <w:shd w:val="clear" w:color="auto" w:fill="D0CECE" w:themeFill="background2" w:themeFillShade="E6"/>
          </w:tcPr>
          <w:p w14:paraId="67ED18F5" w14:textId="31F68AAC" w:rsidR="00B722C9" w:rsidRPr="00B722C9" w:rsidRDefault="00F85CF7" w:rsidP="0059694D">
            <w:pPr>
              <w:pStyle w:val="PargrafodaLista"/>
              <w:numPr>
                <w:ilvl w:val="0"/>
                <w:numId w:val="28"/>
              </w:num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FIXAR OS CABOS NO UMIDIFICADOR:</w:t>
            </w:r>
          </w:p>
        </w:tc>
      </w:tr>
      <w:tr w:rsidR="005D3FA2" w:rsidRPr="00475B7A" w14:paraId="30C79354" w14:textId="77777777" w:rsidTr="2B1DABC2">
        <w:tc>
          <w:tcPr>
            <w:tcW w:w="9634" w:type="dxa"/>
            <w:shd w:val="clear" w:color="auto" w:fill="FFFFFF" w:themeFill="background1"/>
          </w:tcPr>
          <w:p w14:paraId="09513337" w14:textId="186D2834" w:rsidR="00F85CF7" w:rsidRDefault="00EC6911" w:rsidP="00F85CF7">
            <w:pPr>
              <w:pStyle w:val="PargrafodaLista"/>
              <w:numPr>
                <w:ilvl w:val="0"/>
                <w:numId w:val="22"/>
              </w:numPr>
              <w:jc w:val="both"/>
              <w:rPr>
                <w:rFonts w:cstheme="minorHAnsi"/>
                <w:bCs/>
                <w:noProof/>
              </w:rPr>
            </w:pPr>
            <w:r>
              <w:rPr>
                <w:rFonts w:cstheme="minorHAnsi"/>
                <w:bCs/>
                <w:noProof/>
                <w:lang w:eastAsia="pt-BR"/>
              </w:rPr>
              <w:drawing>
                <wp:anchor distT="0" distB="0" distL="114300" distR="114300" simplePos="0" relativeHeight="251795456" behindDoc="0" locked="0" layoutInCell="1" allowOverlap="1" wp14:anchorId="108125D8" wp14:editId="76A74724">
                  <wp:simplePos x="0" y="0"/>
                  <wp:positionH relativeFrom="column">
                    <wp:posOffset>4912995</wp:posOffset>
                  </wp:positionH>
                  <wp:positionV relativeFrom="paragraph">
                    <wp:posOffset>-190500</wp:posOffset>
                  </wp:positionV>
                  <wp:extent cx="667385" cy="1065530"/>
                  <wp:effectExtent l="0" t="8572" r="0" b="0"/>
                  <wp:wrapSquare wrapText="bothSides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67385" cy="1065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/>
                <w:bCs/>
                <w:noProof/>
                <w:lang w:eastAsia="pt-BR"/>
              </w:rPr>
              <w:drawing>
                <wp:anchor distT="0" distB="0" distL="114300" distR="114300" simplePos="0" relativeHeight="251794432" behindDoc="0" locked="0" layoutInCell="1" allowOverlap="1" wp14:anchorId="1EB733F2" wp14:editId="391EFF15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635</wp:posOffset>
                  </wp:positionV>
                  <wp:extent cx="1019175" cy="1122680"/>
                  <wp:effectExtent l="0" t="0" r="9525" b="1270"/>
                  <wp:wrapSquare wrapText="bothSides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122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5CF7" w:rsidRPr="00F85CF7">
              <w:rPr>
                <w:rFonts w:cstheme="minorHAnsi"/>
                <w:bCs/>
                <w:noProof/>
                <w:u w:val="single"/>
              </w:rPr>
              <w:t>AMARELO:</w:t>
            </w:r>
            <w:r w:rsidR="00F85CF7">
              <w:rPr>
                <w:rFonts w:cstheme="minorHAnsi"/>
                <w:bCs/>
                <w:noProof/>
              </w:rPr>
              <w:t xml:space="preserve"> usado com sensor de umidificação.</w:t>
            </w:r>
          </w:p>
          <w:p w14:paraId="5A5C78AE" w14:textId="6C0E169F" w:rsidR="00B722C9" w:rsidRDefault="00F85CF7" w:rsidP="00F85CF7">
            <w:pPr>
              <w:pStyle w:val="PargrafodaLista"/>
              <w:jc w:val="both"/>
              <w:rPr>
                <w:rFonts w:cstheme="minorHAnsi"/>
                <w:bCs/>
                <w:noProof/>
              </w:rPr>
            </w:pPr>
            <w:r>
              <w:rPr>
                <w:rFonts w:cstheme="minorHAnsi"/>
                <w:bCs/>
                <w:noProof/>
                <w:lang w:eastAsia="pt-BR"/>
              </w:rPr>
              <w:t xml:space="preserve">               Uma das pontas deste sensor está amarrada com forquilha e deve permanecer assim (não será utilizada neste ventilador) </w:t>
            </w:r>
            <w:r>
              <w:rPr>
                <w:rFonts w:cstheme="minorHAnsi"/>
                <w:bCs/>
                <w:noProof/>
              </w:rPr>
              <w:t xml:space="preserve"> </w:t>
            </w:r>
          </w:p>
          <w:p w14:paraId="3903AF95" w14:textId="28F74C8E" w:rsidR="00F85CF7" w:rsidRDefault="00C007E7" w:rsidP="00F85CF7">
            <w:pPr>
              <w:pStyle w:val="PargrafodaLista"/>
              <w:jc w:val="both"/>
              <w:rPr>
                <w:rFonts w:cstheme="minorHAnsi"/>
                <w:bCs/>
                <w:noProof/>
              </w:rPr>
            </w:pPr>
            <w:r>
              <w:rPr>
                <w:rFonts w:cstheme="minorHAnsi"/>
                <w:bCs/>
                <w:noProof/>
                <w:lang w:eastAsia="pt-BR"/>
              </w:rPr>
              <w:drawing>
                <wp:anchor distT="0" distB="0" distL="114300" distR="114300" simplePos="0" relativeHeight="251815936" behindDoc="0" locked="0" layoutInCell="1" allowOverlap="1" wp14:anchorId="22D623E8" wp14:editId="2CB91F60">
                  <wp:simplePos x="0" y="0"/>
                  <wp:positionH relativeFrom="column">
                    <wp:posOffset>4342130</wp:posOffset>
                  </wp:positionH>
                  <wp:positionV relativeFrom="paragraph">
                    <wp:posOffset>78105</wp:posOffset>
                  </wp:positionV>
                  <wp:extent cx="1476375" cy="871855"/>
                  <wp:effectExtent l="0" t="0" r="9525" b="4445"/>
                  <wp:wrapSquare wrapText="bothSides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871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5CF7">
              <w:rPr>
                <w:rFonts w:cstheme="minorHAnsi"/>
                <w:bCs/>
                <w:noProof/>
              </w:rPr>
              <w:t xml:space="preserve">               A outra extremidade (ponta triangular vai se conectar na peça conectora da saída do umidificador em local apropriado)</w:t>
            </w:r>
          </w:p>
          <w:p w14:paraId="59D61CB0" w14:textId="0CE59FF3" w:rsidR="005D3FA2" w:rsidRDefault="005D3FA2" w:rsidP="00F85CF7">
            <w:pPr>
              <w:pStyle w:val="PargrafodaLista"/>
              <w:jc w:val="both"/>
              <w:rPr>
                <w:rFonts w:cstheme="minorHAnsi"/>
                <w:bCs/>
                <w:noProof/>
              </w:rPr>
            </w:pPr>
          </w:p>
          <w:p w14:paraId="190C4587" w14:textId="4909F926" w:rsidR="005D3FA2" w:rsidRPr="005D3FA2" w:rsidRDefault="005D3FA2" w:rsidP="005D3FA2">
            <w:pPr>
              <w:jc w:val="both"/>
              <w:rPr>
                <w:rFonts w:cstheme="minorHAnsi"/>
                <w:bCs/>
                <w:noProof/>
              </w:rPr>
            </w:pPr>
          </w:p>
          <w:p w14:paraId="076C70D7" w14:textId="7A3A9180" w:rsidR="00F85CF7" w:rsidRDefault="00C007E7" w:rsidP="00F85CF7">
            <w:pPr>
              <w:pStyle w:val="PargrafodaLista"/>
              <w:jc w:val="both"/>
              <w:rPr>
                <w:rFonts w:cstheme="minorHAnsi"/>
                <w:bCs/>
                <w:noProof/>
              </w:rPr>
            </w:pPr>
            <w:r>
              <w:rPr>
                <w:rFonts w:cstheme="minorHAnsi"/>
                <w:bCs/>
                <w:noProof/>
                <w:lang w:eastAsia="pt-BR"/>
              </w:rPr>
              <w:lastRenderedPageBreak/>
              <w:drawing>
                <wp:anchor distT="0" distB="0" distL="114300" distR="114300" simplePos="0" relativeHeight="251816960" behindDoc="0" locked="0" layoutInCell="1" allowOverlap="1" wp14:anchorId="4DB65699" wp14:editId="79E96C10">
                  <wp:simplePos x="0" y="0"/>
                  <wp:positionH relativeFrom="column">
                    <wp:posOffset>4733290</wp:posOffset>
                  </wp:positionH>
                  <wp:positionV relativeFrom="paragraph">
                    <wp:posOffset>173990</wp:posOffset>
                  </wp:positionV>
                  <wp:extent cx="1170940" cy="1099820"/>
                  <wp:effectExtent l="0" t="0" r="0" b="5080"/>
                  <wp:wrapSquare wrapText="bothSides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940" cy="1099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/>
                <w:bCs/>
                <w:noProof/>
                <w:lang w:eastAsia="pt-BR"/>
              </w:rPr>
              <w:drawing>
                <wp:anchor distT="0" distB="0" distL="114300" distR="114300" simplePos="0" relativeHeight="251796480" behindDoc="0" locked="0" layoutInCell="1" allowOverlap="1" wp14:anchorId="44FBE1FD" wp14:editId="23CE7D67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146050</wp:posOffset>
                  </wp:positionV>
                  <wp:extent cx="809625" cy="1146175"/>
                  <wp:effectExtent l="0" t="0" r="9525" b="0"/>
                  <wp:wrapSquare wrapText="bothSides"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4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ADCF41" w14:textId="568CFFB4" w:rsidR="00F85CF7" w:rsidRDefault="00F85CF7" w:rsidP="00F85CF7">
            <w:pPr>
              <w:pStyle w:val="PargrafodaLista"/>
              <w:numPr>
                <w:ilvl w:val="0"/>
                <w:numId w:val="22"/>
              </w:numPr>
              <w:jc w:val="both"/>
              <w:rPr>
                <w:rFonts w:cstheme="minorHAnsi"/>
                <w:bCs/>
                <w:noProof/>
              </w:rPr>
            </w:pPr>
            <w:r w:rsidRPr="00F85CF7">
              <w:rPr>
                <w:rFonts w:cstheme="minorHAnsi"/>
                <w:bCs/>
                <w:noProof/>
                <w:u w:val="single"/>
              </w:rPr>
              <w:t>AZUL:</w:t>
            </w:r>
            <w:r>
              <w:rPr>
                <w:rFonts w:cstheme="minorHAnsi"/>
                <w:bCs/>
                <w:noProof/>
              </w:rPr>
              <w:t xml:space="preserve"> usado como sensor de temperatura (do umidificador e da chegada do gás no paciente)</w:t>
            </w:r>
          </w:p>
          <w:p w14:paraId="27BFDFDF" w14:textId="195DB2EB" w:rsidR="009449CE" w:rsidRDefault="00F85CF7" w:rsidP="00F85CF7">
            <w:pPr>
              <w:pStyle w:val="PargrafodaLista"/>
              <w:numPr>
                <w:ilvl w:val="2"/>
                <w:numId w:val="22"/>
              </w:numPr>
              <w:jc w:val="both"/>
              <w:rPr>
                <w:rFonts w:cstheme="minorHAnsi"/>
                <w:bCs/>
                <w:noProof/>
              </w:rPr>
            </w:pPr>
            <w:r>
              <w:rPr>
                <w:rFonts w:cstheme="minorHAnsi"/>
                <w:bCs/>
                <w:noProof/>
              </w:rPr>
              <w:t xml:space="preserve">A extremidade distal estará conectada no adaptador na parte final do ramo inspiratório. </w:t>
            </w:r>
          </w:p>
          <w:p w14:paraId="583746BC" w14:textId="14BEF269" w:rsidR="009449CE" w:rsidRDefault="009449CE" w:rsidP="00D45D84">
            <w:pPr>
              <w:pStyle w:val="PargrafodaLista"/>
              <w:ind w:left="2160"/>
              <w:jc w:val="both"/>
              <w:rPr>
                <w:rFonts w:cstheme="minorHAnsi"/>
                <w:bCs/>
                <w:noProof/>
              </w:rPr>
            </w:pPr>
          </w:p>
          <w:p w14:paraId="1B4FC895" w14:textId="77777777" w:rsidR="00B3690A" w:rsidRDefault="00B3690A" w:rsidP="00D45D84">
            <w:pPr>
              <w:pStyle w:val="PargrafodaLista"/>
              <w:ind w:left="2160"/>
              <w:jc w:val="both"/>
              <w:rPr>
                <w:rFonts w:cstheme="minorHAnsi"/>
                <w:bCs/>
                <w:noProof/>
              </w:rPr>
            </w:pPr>
          </w:p>
          <w:p w14:paraId="1841D651" w14:textId="1D1DCD0A" w:rsidR="005728DA" w:rsidRPr="00C007E7" w:rsidRDefault="005728DA" w:rsidP="00D45D84">
            <w:pPr>
              <w:pStyle w:val="PargrafodaLista"/>
              <w:ind w:left="2160"/>
              <w:jc w:val="both"/>
              <w:rPr>
                <w:rFonts w:cstheme="minorHAnsi"/>
                <w:bCs/>
                <w:noProof/>
              </w:rPr>
            </w:pPr>
          </w:p>
        </w:tc>
      </w:tr>
      <w:tr w:rsidR="005D3FA2" w:rsidRPr="001A7E25" w14:paraId="2592A0D3" w14:textId="77777777" w:rsidTr="2B1DABC2">
        <w:tc>
          <w:tcPr>
            <w:tcW w:w="9634" w:type="dxa"/>
            <w:shd w:val="clear" w:color="auto" w:fill="D0CECE" w:themeFill="background2" w:themeFillShade="E6"/>
          </w:tcPr>
          <w:p w14:paraId="17334960" w14:textId="50F3F6D4" w:rsidR="0011012F" w:rsidRPr="001A7E25" w:rsidRDefault="0011012F" w:rsidP="0059694D">
            <w:pPr>
              <w:pStyle w:val="PargrafodaLista"/>
              <w:numPr>
                <w:ilvl w:val="0"/>
                <w:numId w:val="28"/>
              </w:num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lastRenderedPageBreak/>
              <w:t>Montagem</w:t>
            </w:r>
            <w:r w:rsidRPr="001A7E25">
              <w:rPr>
                <w:rFonts w:cstheme="minorHAnsi"/>
                <w:b/>
              </w:rPr>
              <w:t xml:space="preserve"> do CIRCUITO</w:t>
            </w:r>
            <w:r>
              <w:rPr>
                <w:rFonts w:cstheme="minorHAnsi"/>
                <w:b/>
              </w:rPr>
              <w:t xml:space="preserve"> para ventilação em paciente que receberá baixo ou alto fluxo (CNAF):</w:t>
            </w:r>
          </w:p>
        </w:tc>
      </w:tr>
      <w:tr w:rsidR="0059694D" w:rsidRPr="0059694D" w14:paraId="054D7A4E" w14:textId="77777777" w:rsidTr="008809E3">
        <w:tc>
          <w:tcPr>
            <w:tcW w:w="9634" w:type="dxa"/>
            <w:shd w:val="clear" w:color="auto" w:fill="FFFFFF" w:themeFill="background1"/>
          </w:tcPr>
          <w:p w14:paraId="5CB9F47C" w14:textId="0AF0543B" w:rsidR="0059694D" w:rsidRPr="008809E3" w:rsidRDefault="008809E3" w:rsidP="008809E3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          </w:t>
            </w:r>
            <w:r w:rsidR="0059694D" w:rsidRPr="008809E3">
              <w:rPr>
                <w:rFonts w:cstheme="minorHAnsi"/>
              </w:rPr>
              <w:t xml:space="preserve">PARA OXIGENOTERAPIA POR MEIO DA CNAF, será necessário o uso de MATERIAL DESCARTÁVEL da marca </w:t>
            </w:r>
            <w:proofErr w:type="spellStart"/>
            <w:r w:rsidR="0059694D" w:rsidRPr="008809E3">
              <w:rPr>
                <w:rFonts w:cstheme="minorHAnsi"/>
              </w:rPr>
              <w:t>Fisher&amp;Paykel</w:t>
            </w:r>
            <w:proofErr w:type="spellEnd"/>
            <w:r w:rsidR="0059694D" w:rsidRPr="008809E3">
              <w:rPr>
                <w:rFonts w:cstheme="minorHAnsi"/>
              </w:rPr>
              <w:t>, conforme identificado:</w:t>
            </w:r>
          </w:p>
          <w:p w14:paraId="687D3421" w14:textId="5F151B9D" w:rsidR="0059694D" w:rsidRDefault="00447FE4" w:rsidP="0059694D">
            <w:pPr>
              <w:pStyle w:val="PargrafodaLista"/>
              <w:numPr>
                <w:ilvl w:val="0"/>
                <w:numId w:val="29"/>
              </w:numPr>
              <w:rPr>
                <w:rFonts w:cstheme="minorHAnsi"/>
              </w:rPr>
            </w:pPr>
            <w:r>
              <w:rPr>
                <w:rFonts w:cstheme="minorHAnsi"/>
                <w:noProof/>
                <w:lang w:eastAsia="pt-BR"/>
              </w:rPr>
              <w:drawing>
                <wp:anchor distT="0" distB="0" distL="114300" distR="114300" simplePos="0" relativeHeight="251817984" behindDoc="0" locked="0" layoutInCell="1" allowOverlap="1" wp14:anchorId="02916CC1" wp14:editId="0AA0271B">
                  <wp:simplePos x="0" y="0"/>
                  <wp:positionH relativeFrom="column">
                    <wp:posOffset>4779645</wp:posOffset>
                  </wp:positionH>
                  <wp:positionV relativeFrom="paragraph">
                    <wp:posOffset>58420</wp:posOffset>
                  </wp:positionV>
                  <wp:extent cx="1133475" cy="1133475"/>
                  <wp:effectExtent l="0" t="0" r="9525" b="9525"/>
                  <wp:wrapSquare wrapText="bothSides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9694D">
              <w:rPr>
                <w:rFonts w:cstheme="minorHAnsi"/>
              </w:rPr>
              <w:t xml:space="preserve">CIRCUITO descartável (inclui copo umidificador e circuito já com tecnologia </w:t>
            </w:r>
            <w:proofErr w:type="spellStart"/>
            <w:r w:rsidR="0059694D">
              <w:rPr>
                <w:rFonts w:cstheme="minorHAnsi"/>
              </w:rPr>
              <w:t>anti-condensação</w:t>
            </w:r>
            <w:proofErr w:type="spellEnd"/>
            <w:r w:rsidR="0059694D">
              <w:rPr>
                <w:rFonts w:cstheme="minorHAnsi"/>
              </w:rPr>
              <w:t>)</w:t>
            </w:r>
            <w:r w:rsidR="00337015">
              <w:rPr>
                <w:rFonts w:cstheme="minorHAnsi"/>
              </w:rPr>
              <w:t xml:space="preserve">: </w:t>
            </w:r>
            <w:proofErr w:type="spellStart"/>
            <w:r w:rsidR="00337015">
              <w:rPr>
                <w:rFonts w:cstheme="minorHAnsi"/>
              </w:rPr>
              <w:t>Opt</w:t>
            </w:r>
            <w:proofErr w:type="spellEnd"/>
            <w:r w:rsidR="00337015">
              <w:rPr>
                <w:rFonts w:cstheme="minorHAnsi"/>
              </w:rPr>
              <w:t xml:space="preserve"> Junior (código RT 33</w:t>
            </w:r>
            <w:r w:rsidR="00382542">
              <w:rPr>
                <w:rFonts w:cstheme="minorHAnsi"/>
              </w:rPr>
              <w:t>1</w:t>
            </w:r>
            <w:r w:rsidR="008809E3">
              <w:rPr>
                <w:rFonts w:cstheme="minorHAnsi"/>
              </w:rPr>
              <w:t>)</w:t>
            </w:r>
          </w:p>
          <w:p w14:paraId="7D7A55F3" w14:textId="2F01AE5D" w:rsidR="00447FE4" w:rsidRPr="00447FE4" w:rsidRDefault="00447FE4" w:rsidP="00447FE4">
            <w:pPr>
              <w:rPr>
                <w:rFonts w:cstheme="minorHAnsi"/>
              </w:rPr>
            </w:pPr>
            <w:r w:rsidRPr="00447FE4">
              <w:rPr>
                <w:rFonts w:cstheme="minorHAnsi"/>
              </w:rPr>
              <w:t>O circuito vem com uma presilha (clip) que pode ser usada para prender o circuito na roupa da mãe ou da criança, ou em lençóis ao pegar o menor no colo para fixar</w:t>
            </w:r>
          </w:p>
          <w:p w14:paraId="04B74136" w14:textId="6960BE30" w:rsidR="0059694D" w:rsidRPr="00627E6D" w:rsidRDefault="0059694D" w:rsidP="00627E6D">
            <w:pPr>
              <w:rPr>
                <w:rFonts w:cstheme="minorHAnsi"/>
                <w:i/>
              </w:rPr>
            </w:pPr>
          </w:p>
        </w:tc>
      </w:tr>
      <w:tr w:rsidR="00426569" w:rsidRPr="0059694D" w14:paraId="7F2C2B67" w14:textId="77777777" w:rsidTr="008809E3">
        <w:tc>
          <w:tcPr>
            <w:tcW w:w="9634" w:type="dxa"/>
            <w:shd w:val="clear" w:color="auto" w:fill="FFFFFF" w:themeFill="background1"/>
          </w:tcPr>
          <w:p w14:paraId="53FBD521" w14:textId="0F3D42F5" w:rsidR="00426569" w:rsidRDefault="00426569" w:rsidP="0042656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MONTAGEM FINAL DO CIRCUITO</w:t>
            </w:r>
          </w:p>
        </w:tc>
      </w:tr>
      <w:tr w:rsidR="00426569" w:rsidRPr="0059694D" w14:paraId="19232A9A" w14:textId="77777777" w:rsidTr="008809E3">
        <w:tc>
          <w:tcPr>
            <w:tcW w:w="9634" w:type="dxa"/>
            <w:shd w:val="clear" w:color="auto" w:fill="FFFFFF" w:themeFill="background1"/>
          </w:tcPr>
          <w:p w14:paraId="7ED874F4" w14:textId="77777777" w:rsidR="00A30F97" w:rsidRDefault="00426569" w:rsidP="008809E3">
            <w:pPr>
              <w:rPr>
                <w:rFonts w:cstheme="minorHAnsi"/>
              </w:rPr>
            </w:pPr>
            <w:r>
              <w:rPr>
                <w:rFonts w:cstheme="minorHAnsi"/>
                <w:noProof/>
                <w:lang w:eastAsia="pt-BR"/>
              </w:rPr>
              <w:drawing>
                <wp:anchor distT="0" distB="0" distL="114300" distR="114300" simplePos="0" relativeHeight="251832320" behindDoc="0" locked="0" layoutInCell="1" allowOverlap="1" wp14:anchorId="4B67BAA5" wp14:editId="3EE92B0E">
                  <wp:simplePos x="0" y="0"/>
                  <wp:positionH relativeFrom="column">
                    <wp:posOffset>274955</wp:posOffset>
                  </wp:positionH>
                  <wp:positionV relativeFrom="paragraph">
                    <wp:posOffset>0</wp:posOffset>
                  </wp:positionV>
                  <wp:extent cx="3030855" cy="4095750"/>
                  <wp:effectExtent l="0" t="0" r="0" b="0"/>
                  <wp:wrapSquare wrapText="bothSides"/>
                  <wp:docPr id="28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855" cy="4095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0F97">
              <w:rPr>
                <w:rFonts w:cstheme="minorHAnsi"/>
              </w:rPr>
              <w:t xml:space="preserve">O </w:t>
            </w:r>
            <w:proofErr w:type="spellStart"/>
            <w:r w:rsidR="00A30F97">
              <w:rPr>
                <w:rFonts w:cstheme="minorHAnsi"/>
              </w:rPr>
              <w:t>adapatador</w:t>
            </w:r>
            <w:proofErr w:type="spellEnd"/>
            <w:r w:rsidR="00A30F97">
              <w:rPr>
                <w:rFonts w:cstheme="minorHAnsi"/>
              </w:rPr>
              <w:t xml:space="preserve"> de entrada (marcado com 5 na foto) é constituído por:</w:t>
            </w:r>
          </w:p>
          <w:p w14:paraId="6BAEF48D" w14:textId="31E8C520" w:rsidR="00426569" w:rsidRPr="00A30F97" w:rsidRDefault="00A30F97" w:rsidP="00A30F97">
            <w:pPr>
              <w:pStyle w:val="PargrafodaLista"/>
              <w:numPr>
                <w:ilvl w:val="4"/>
                <w:numId w:val="22"/>
              </w:numPr>
              <w:rPr>
                <w:rFonts w:cstheme="minorHAnsi"/>
              </w:rPr>
            </w:pPr>
            <w:proofErr w:type="gramStart"/>
            <w:r w:rsidRPr="00A30F97">
              <w:rPr>
                <w:rFonts w:cstheme="minorHAnsi"/>
              </w:rPr>
              <w:t>um</w:t>
            </w:r>
            <w:proofErr w:type="gramEnd"/>
            <w:r w:rsidRPr="00A30F97">
              <w:rPr>
                <w:rFonts w:cstheme="minorHAnsi"/>
              </w:rPr>
              <w:t xml:space="preserve"> bico plástico transparente para conexão com o látex que vem do </w:t>
            </w:r>
            <w:proofErr w:type="spellStart"/>
            <w:r w:rsidRPr="00A30F97">
              <w:rPr>
                <w:rFonts w:cstheme="minorHAnsi"/>
              </w:rPr>
              <w:t>fluxômetro</w:t>
            </w:r>
            <w:proofErr w:type="spellEnd"/>
            <w:r w:rsidRPr="00A30F97">
              <w:rPr>
                <w:rFonts w:cstheme="minorHAnsi"/>
              </w:rPr>
              <w:t>;</w:t>
            </w:r>
          </w:p>
          <w:p w14:paraId="2216E33E" w14:textId="77777777" w:rsidR="00A30F97" w:rsidRDefault="00A30F97" w:rsidP="00A30F97">
            <w:pPr>
              <w:pStyle w:val="PargrafodaLista"/>
              <w:numPr>
                <w:ilvl w:val="4"/>
                <w:numId w:val="22"/>
              </w:numPr>
              <w:rPr>
                <w:rFonts w:cstheme="minorHAnsi"/>
              </w:rPr>
            </w:pPr>
            <w:proofErr w:type="gramStart"/>
            <w:r>
              <w:rPr>
                <w:rFonts w:cstheme="minorHAnsi"/>
              </w:rPr>
              <w:t>uma</w:t>
            </w:r>
            <w:proofErr w:type="gramEnd"/>
            <w:r>
              <w:rPr>
                <w:rFonts w:cstheme="minorHAnsi"/>
              </w:rPr>
              <w:t xml:space="preserve"> válvula de segurança (tampa azul superior) que permitirá escape de ar e pressão (se &gt; 12 mmHg) quando aumentar pressão no circuito (um acotovelamento por exemplo);</w:t>
            </w:r>
          </w:p>
          <w:p w14:paraId="6FB5D971" w14:textId="77777777" w:rsidR="00A30F97" w:rsidRDefault="00A30F97" w:rsidP="00A30F97">
            <w:pPr>
              <w:pStyle w:val="PargrafodaLista"/>
              <w:numPr>
                <w:ilvl w:val="4"/>
                <w:numId w:val="22"/>
              </w:numPr>
              <w:rPr>
                <w:rFonts w:cstheme="minorHAnsi"/>
              </w:rPr>
            </w:pPr>
            <w:proofErr w:type="gramStart"/>
            <w:r>
              <w:rPr>
                <w:rFonts w:cstheme="minorHAnsi"/>
              </w:rPr>
              <w:t>um</w:t>
            </w:r>
            <w:proofErr w:type="gramEnd"/>
            <w:r>
              <w:rPr>
                <w:rFonts w:cstheme="minorHAnsi"/>
              </w:rPr>
              <w:t xml:space="preserve"> adaptador que deve permanecer fechado</w:t>
            </w:r>
          </w:p>
          <w:p w14:paraId="7F090C20" w14:textId="789A77E4" w:rsidR="00A30F97" w:rsidRPr="00A30F97" w:rsidRDefault="00A30F97" w:rsidP="00A30F97">
            <w:pPr>
              <w:pStyle w:val="PargrafodaLista"/>
              <w:numPr>
                <w:ilvl w:val="4"/>
                <w:numId w:val="22"/>
              </w:numPr>
              <w:rPr>
                <w:rFonts w:cstheme="minorHAnsi"/>
              </w:rPr>
            </w:pPr>
            <w:r>
              <w:rPr>
                <w:rFonts w:cstheme="minorHAnsi"/>
              </w:rPr>
              <w:t>uma tampa azul que deve ficar fechada (serve para monitorização avançada que não utilizamos)</w:t>
            </w:r>
          </w:p>
        </w:tc>
      </w:tr>
      <w:tr w:rsidR="00447FE4" w:rsidRPr="00447FE4" w14:paraId="1EB77566" w14:textId="77777777" w:rsidTr="00447FE4">
        <w:tc>
          <w:tcPr>
            <w:tcW w:w="9634" w:type="dxa"/>
            <w:shd w:val="clear" w:color="auto" w:fill="BFBFBF" w:themeFill="background1" w:themeFillShade="BF"/>
          </w:tcPr>
          <w:p w14:paraId="7E15A066" w14:textId="3489632D" w:rsidR="00447FE4" w:rsidRPr="00447FE4" w:rsidRDefault="00447FE4" w:rsidP="00447FE4">
            <w:pPr>
              <w:pStyle w:val="PargrafodaLista"/>
              <w:numPr>
                <w:ilvl w:val="0"/>
                <w:numId w:val="28"/>
              </w:num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ESCOLHA DA CÂNULA NASAL:</w:t>
            </w:r>
          </w:p>
        </w:tc>
      </w:tr>
      <w:tr w:rsidR="00447FE4" w:rsidRPr="0059694D" w14:paraId="1A5B0E67" w14:textId="77777777" w:rsidTr="008809E3">
        <w:tc>
          <w:tcPr>
            <w:tcW w:w="9634" w:type="dxa"/>
            <w:shd w:val="clear" w:color="auto" w:fill="FFFFFF" w:themeFill="background1"/>
          </w:tcPr>
          <w:p w14:paraId="53D1EAA3" w14:textId="14CB734E" w:rsidR="00627E6D" w:rsidRPr="00627E6D" w:rsidRDefault="00627E6D" w:rsidP="00627E6D">
            <w:pPr>
              <w:jc w:val="both"/>
              <w:rPr>
                <w:rFonts w:cstheme="minorHAnsi"/>
              </w:rPr>
            </w:pPr>
            <w:r w:rsidRPr="00627E6D">
              <w:rPr>
                <w:rFonts w:cstheme="minorHAnsi"/>
              </w:rPr>
              <w:t xml:space="preserve">PARA OXIGENOTERAPIA POR MEIO DA CNAF, será necessário o uso de MATERIAL DESCARTÁVEL da marca </w:t>
            </w:r>
            <w:proofErr w:type="spellStart"/>
            <w:r w:rsidRPr="00627E6D">
              <w:rPr>
                <w:rFonts w:cstheme="minorHAnsi"/>
              </w:rPr>
              <w:t>Fisher&amp;Paykel</w:t>
            </w:r>
            <w:proofErr w:type="spellEnd"/>
            <w:r w:rsidRPr="00627E6D">
              <w:rPr>
                <w:rFonts w:cstheme="minorHAnsi"/>
              </w:rPr>
              <w:t>, conforme identificado:</w:t>
            </w:r>
          </w:p>
          <w:p w14:paraId="4755CD71" w14:textId="423DC5E2" w:rsidR="00627E6D" w:rsidRDefault="00627E6D" w:rsidP="00627E6D">
            <w:pPr>
              <w:pStyle w:val="PargrafodaLista"/>
              <w:numPr>
                <w:ilvl w:val="0"/>
                <w:numId w:val="38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Cânula nasal de tamanho apropriado ao RN ou lactente: </w:t>
            </w:r>
            <w:proofErr w:type="spellStart"/>
            <w:r>
              <w:rPr>
                <w:rFonts w:cstheme="minorHAnsi"/>
              </w:rPr>
              <w:t>OptFlow</w:t>
            </w:r>
            <w:proofErr w:type="spellEnd"/>
            <w:r>
              <w:rPr>
                <w:rFonts w:cstheme="minorHAnsi"/>
              </w:rPr>
              <w:t xml:space="preserve"> Junior 2</w:t>
            </w:r>
          </w:p>
          <w:p w14:paraId="56DD34B5" w14:textId="77777777" w:rsidR="00B16EE8" w:rsidRDefault="00B16EE8" w:rsidP="00B16EE8">
            <w:pPr>
              <w:pStyle w:val="PargrafodaLista"/>
              <w:ind w:left="1440"/>
              <w:rPr>
                <w:rFonts w:cstheme="minorHAnsi"/>
              </w:rPr>
            </w:pPr>
          </w:p>
          <w:tbl>
            <w:tblPr>
              <w:tblStyle w:val="Tabelacomgrade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9408"/>
            </w:tblGrid>
            <w:tr w:rsidR="00B16EE8" w14:paraId="2FD2ABF6" w14:textId="77777777" w:rsidTr="00B16EE8">
              <w:trPr>
                <w:jc w:val="center"/>
              </w:trPr>
              <w:tc>
                <w:tcPr>
                  <w:tcW w:w="9408" w:type="dxa"/>
                  <w:shd w:val="clear" w:color="auto" w:fill="D9D9D9" w:themeFill="background1" w:themeFillShade="D9"/>
                </w:tcPr>
                <w:p w14:paraId="45241F87" w14:textId="41AC3CD8" w:rsidR="00B16EE8" w:rsidRDefault="00B16EE8" w:rsidP="00B16EE8">
                  <w:pPr>
                    <w:pStyle w:val="PargrafodaLista"/>
                    <w:ind w:left="0"/>
                    <w:jc w:val="center"/>
                    <w:rPr>
                      <w:rFonts w:cstheme="minorHAnsi"/>
                    </w:rPr>
                  </w:pPr>
                  <w:r w:rsidRPr="00B16EE8">
                    <w:rPr>
                      <w:rFonts w:cstheme="minorHAnsi"/>
                      <w:b/>
                    </w:rPr>
                    <w:lastRenderedPageBreak/>
                    <w:t>NUNCA USAR UMA CÂNULA QUE OCUPA TODA A NARINA</w:t>
                  </w:r>
                  <w:r>
                    <w:rPr>
                      <w:rFonts w:cstheme="minorHAnsi"/>
                    </w:rPr>
                    <w:t xml:space="preserve"> (RISCO DE PNEUMOTÓRAX)!</w:t>
                  </w:r>
                </w:p>
                <w:p w14:paraId="2AFFBBC1" w14:textId="65499293" w:rsidR="00B16EE8" w:rsidRPr="00C46486" w:rsidRDefault="00B16EE8" w:rsidP="00B16EE8">
                  <w:pPr>
                    <w:pStyle w:val="PargrafodaLista"/>
                    <w:ind w:left="0"/>
                    <w:jc w:val="center"/>
                    <w:rPr>
                      <w:rFonts w:cstheme="minorHAnsi"/>
                      <w:vertAlign w:val="superscript"/>
                    </w:rPr>
                  </w:pPr>
                  <w:r>
                    <w:rPr>
                      <w:rFonts w:cstheme="minorHAnsi"/>
                    </w:rPr>
                    <w:t>A CÂNULA DEVE OCUPAR METADE (50%) DO ORIFÍCIO DA NARINA (MÁXIMO 80%)</w:t>
                  </w:r>
                  <w:r w:rsidR="00C46486">
                    <w:rPr>
                      <w:rFonts w:cstheme="minorHAnsi"/>
                      <w:vertAlign w:val="superscript"/>
                    </w:rPr>
                    <w:t>11</w:t>
                  </w:r>
                </w:p>
              </w:tc>
            </w:tr>
          </w:tbl>
          <w:tbl>
            <w:tblPr>
              <w:tblStyle w:val="Tabelacomgrade"/>
              <w:tblpPr w:leftFromText="141" w:rightFromText="141" w:vertAnchor="text" w:horzAnchor="margin" w:tblpY="225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980"/>
              <w:gridCol w:w="2554"/>
              <w:gridCol w:w="2185"/>
              <w:gridCol w:w="2191"/>
            </w:tblGrid>
            <w:tr w:rsidR="00B16EE8" w14:paraId="02449F3A" w14:textId="77777777" w:rsidTr="00B16EE8">
              <w:tc>
                <w:tcPr>
                  <w:tcW w:w="1980" w:type="dxa"/>
                  <w:shd w:val="pct10" w:color="auto" w:fill="auto"/>
                </w:tcPr>
                <w:p w14:paraId="0026D1D2" w14:textId="77777777" w:rsidR="00B16EE8" w:rsidRPr="009A2AA7" w:rsidRDefault="00B16EE8" w:rsidP="00B16EE8">
                  <w:pPr>
                    <w:pStyle w:val="PargrafodaLista"/>
                    <w:ind w:left="0"/>
                    <w:jc w:val="center"/>
                    <w:rPr>
                      <w:b/>
                    </w:rPr>
                  </w:pPr>
                  <w:r w:rsidRPr="009A2AA7">
                    <w:rPr>
                      <w:b/>
                    </w:rPr>
                    <w:t>COR</w:t>
                  </w:r>
                </w:p>
              </w:tc>
              <w:tc>
                <w:tcPr>
                  <w:tcW w:w="2554" w:type="dxa"/>
                  <w:shd w:val="pct10" w:color="auto" w:fill="auto"/>
                </w:tcPr>
                <w:p w14:paraId="6C4C074E" w14:textId="77777777" w:rsidR="00B16EE8" w:rsidRPr="009A2AA7" w:rsidRDefault="00B16EE8" w:rsidP="00B16EE8">
                  <w:pPr>
                    <w:pStyle w:val="PargrafodaLista"/>
                    <w:ind w:left="0"/>
                    <w:jc w:val="center"/>
                    <w:rPr>
                      <w:b/>
                    </w:rPr>
                  </w:pPr>
                  <w:r w:rsidRPr="009A2AA7">
                    <w:rPr>
                      <w:b/>
                    </w:rPr>
                    <w:t>NOME - CODIGO</w:t>
                  </w:r>
                </w:p>
              </w:tc>
              <w:tc>
                <w:tcPr>
                  <w:tcW w:w="2185" w:type="dxa"/>
                  <w:shd w:val="pct10" w:color="auto" w:fill="auto"/>
                </w:tcPr>
                <w:p w14:paraId="3BC12703" w14:textId="77777777" w:rsidR="00B16EE8" w:rsidRPr="009A2AA7" w:rsidRDefault="00B16EE8" w:rsidP="00B16EE8">
                  <w:pPr>
                    <w:pStyle w:val="PargrafodaLista"/>
                    <w:ind w:left="0"/>
                    <w:jc w:val="center"/>
                    <w:rPr>
                      <w:b/>
                    </w:rPr>
                  </w:pPr>
                  <w:r w:rsidRPr="009A2AA7">
                    <w:rPr>
                      <w:b/>
                    </w:rPr>
                    <w:t>PESO DA CRIANÇA</w:t>
                  </w:r>
                </w:p>
              </w:tc>
              <w:tc>
                <w:tcPr>
                  <w:tcW w:w="2191" w:type="dxa"/>
                  <w:shd w:val="pct10" w:color="auto" w:fill="auto"/>
                </w:tcPr>
                <w:p w14:paraId="7C0260B3" w14:textId="43966485" w:rsidR="00B16EE8" w:rsidRPr="009A2AA7" w:rsidRDefault="00B16EE8" w:rsidP="00B16EE8">
                  <w:pPr>
                    <w:pStyle w:val="PargrafodaLista"/>
                    <w:ind w:left="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IDADE GESTACIONAL</w:t>
                  </w:r>
                </w:p>
              </w:tc>
            </w:tr>
            <w:tr w:rsidR="00B16EE8" w:rsidRPr="00B16EE8" w14:paraId="73786B09" w14:textId="77777777" w:rsidTr="00B16EE8">
              <w:tc>
                <w:tcPr>
                  <w:tcW w:w="1980" w:type="dxa"/>
                  <w:shd w:val="clear" w:color="auto" w:fill="FFFFFF" w:themeFill="background1"/>
                </w:tcPr>
                <w:p w14:paraId="1D9D32A3" w14:textId="77777777" w:rsidR="00B16EE8" w:rsidRPr="00B16EE8" w:rsidRDefault="00B16EE8" w:rsidP="00B16EE8">
                  <w:pPr>
                    <w:pStyle w:val="PargrafodaLista"/>
                    <w:ind w:left="0"/>
                    <w:jc w:val="center"/>
                  </w:pPr>
                  <w:r w:rsidRPr="00B16EE8">
                    <w:t>AZUL</w:t>
                  </w:r>
                </w:p>
              </w:tc>
              <w:tc>
                <w:tcPr>
                  <w:tcW w:w="2554" w:type="dxa"/>
                  <w:shd w:val="clear" w:color="auto" w:fill="FFFFFF" w:themeFill="background1"/>
                </w:tcPr>
                <w:p w14:paraId="32AC6465" w14:textId="77777777" w:rsidR="00B16EE8" w:rsidRPr="00B16EE8" w:rsidRDefault="00B16EE8" w:rsidP="00B16EE8">
                  <w:pPr>
                    <w:pStyle w:val="PargrafodaLista"/>
                    <w:ind w:left="0"/>
                    <w:jc w:val="center"/>
                  </w:pPr>
                  <w:r w:rsidRPr="00B16EE8">
                    <w:t>2 XS (OJR410)</w:t>
                  </w:r>
                </w:p>
              </w:tc>
              <w:tc>
                <w:tcPr>
                  <w:tcW w:w="2185" w:type="dxa"/>
                  <w:shd w:val="clear" w:color="auto" w:fill="FFFFFF" w:themeFill="background1"/>
                </w:tcPr>
                <w:p w14:paraId="1A94449F" w14:textId="1278795E" w:rsidR="00B16EE8" w:rsidRPr="00B16EE8" w:rsidRDefault="00B16EE8" w:rsidP="00B16EE8">
                  <w:pPr>
                    <w:pStyle w:val="PargrafodaLista"/>
                    <w:ind w:left="0"/>
                    <w:jc w:val="center"/>
                  </w:pPr>
                  <w:r w:rsidRPr="00B16EE8">
                    <w:t>0,5 – 1,5 KG</w:t>
                  </w:r>
                </w:p>
              </w:tc>
              <w:tc>
                <w:tcPr>
                  <w:tcW w:w="2191" w:type="dxa"/>
                  <w:shd w:val="clear" w:color="auto" w:fill="FFFFFF" w:themeFill="background1"/>
                </w:tcPr>
                <w:p w14:paraId="451937A4" w14:textId="34114905" w:rsidR="00B16EE8" w:rsidRPr="00B16EE8" w:rsidRDefault="00B16EE8" w:rsidP="00B16EE8">
                  <w:pPr>
                    <w:pStyle w:val="PargrafodaLista"/>
                    <w:ind w:left="0"/>
                    <w:jc w:val="center"/>
                  </w:pPr>
                  <w:r w:rsidRPr="00B16EE8">
                    <w:t>26 – 32 sem</w:t>
                  </w:r>
                </w:p>
              </w:tc>
            </w:tr>
            <w:tr w:rsidR="00B16EE8" w:rsidRPr="00B16EE8" w14:paraId="2BCDF3C1" w14:textId="77777777" w:rsidTr="00B16EE8">
              <w:tc>
                <w:tcPr>
                  <w:tcW w:w="1980" w:type="dxa"/>
                  <w:tcBorders>
                    <w:bottom w:val="single" w:sz="4" w:space="0" w:color="auto"/>
                  </w:tcBorders>
                  <w:shd w:val="clear" w:color="auto" w:fill="FFFFFF" w:themeFill="background1"/>
                </w:tcPr>
                <w:p w14:paraId="6DAF3E04" w14:textId="7E7AB3FF" w:rsidR="00B16EE8" w:rsidRPr="00B16EE8" w:rsidRDefault="00B16EE8" w:rsidP="00B16EE8">
                  <w:pPr>
                    <w:pStyle w:val="PargrafodaLista"/>
                    <w:ind w:left="0"/>
                    <w:jc w:val="center"/>
                  </w:pPr>
                  <w:r w:rsidRPr="00B16EE8">
                    <w:t>VERMELHO</w:t>
                  </w:r>
                </w:p>
              </w:tc>
              <w:tc>
                <w:tcPr>
                  <w:tcW w:w="2554" w:type="dxa"/>
                  <w:tcBorders>
                    <w:bottom w:val="single" w:sz="4" w:space="0" w:color="auto"/>
                  </w:tcBorders>
                  <w:shd w:val="clear" w:color="auto" w:fill="FFFFFF" w:themeFill="background1"/>
                </w:tcPr>
                <w:p w14:paraId="76EB0221" w14:textId="77777777" w:rsidR="00B16EE8" w:rsidRPr="00B16EE8" w:rsidRDefault="00B16EE8" w:rsidP="00B16EE8">
                  <w:pPr>
                    <w:pStyle w:val="PargrafodaLista"/>
                    <w:ind w:left="0"/>
                    <w:jc w:val="center"/>
                  </w:pPr>
                  <w:r w:rsidRPr="00B16EE8">
                    <w:t>2 S (OJR412)</w:t>
                  </w:r>
                </w:p>
              </w:tc>
              <w:tc>
                <w:tcPr>
                  <w:tcW w:w="2185" w:type="dxa"/>
                  <w:tcBorders>
                    <w:bottom w:val="single" w:sz="4" w:space="0" w:color="auto"/>
                  </w:tcBorders>
                  <w:shd w:val="clear" w:color="auto" w:fill="FFFFFF" w:themeFill="background1"/>
                </w:tcPr>
                <w:p w14:paraId="30BDB4BC" w14:textId="6D681499" w:rsidR="00B16EE8" w:rsidRPr="00B16EE8" w:rsidRDefault="00B16EE8" w:rsidP="00B16EE8">
                  <w:pPr>
                    <w:pStyle w:val="PargrafodaLista"/>
                    <w:ind w:left="0"/>
                    <w:jc w:val="center"/>
                  </w:pPr>
                  <w:r w:rsidRPr="00B16EE8">
                    <w:t>1 – 2,5 KG</w:t>
                  </w:r>
                </w:p>
              </w:tc>
              <w:tc>
                <w:tcPr>
                  <w:tcW w:w="2191" w:type="dxa"/>
                  <w:tcBorders>
                    <w:bottom w:val="single" w:sz="4" w:space="0" w:color="auto"/>
                  </w:tcBorders>
                  <w:shd w:val="clear" w:color="auto" w:fill="FFFFFF" w:themeFill="background1"/>
                </w:tcPr>
                <w:p w14:paraId="78CB56CD" w14:textId="212DF3D1" w:rsidR="00B16EE8" w:rsidRPr="00B16EE8" w:rsidRDefault="00B16EE8" w:rsidP="00B16EE8">
                  <w:pPr>
                    <w:pStyle w:val="PargrafodaLista"/>
                    <w:ind w:left="0"/>
                    <w:jc w:val="center"/>
                  </w:pPr>
                  <w:r w:rsidRPr="00B16EE8">
                    <w:t>28 – 34 sem</w:t>
                  </w:r>
                </w:p>
              </w:tc>
            </w:tr>
            <w:tr w:rsidR="00B16EE8" w:rsidRPr="00B16EE8" w14:paraId="3B322DD0" w14:textId="77777777" w:rsidTr="00B16EE8">
              <w:tc>
                <w:tcPr>
                  <w:tcW w:w="1980" w:type="dxa"/>
                  <w:shd w:val="clear" w:color="auto" w:fill="FFFFFF" w:themeFill="background1"/>
                </w:tcPr>
                <w:p w14:paraId="170D0191" w14:textId="77777777" w:rsidR="00B16EE8" w:rsidRPr="00B16EE8" w:rsidRDefault="00B16EE8" w:rsidP="00B16EE8">
                  <w:pPr>
                    <w:pStyle w:val="PargrafodaLista"/>
                    <w:ind w:left="0"/>
                    <w:jc w:val="center"/>
                  </w:pPr>
                  <w:r w:rsidRPr="00B16EE8">
                    <w:t>AMARELA</w:t>
                  </w:r>
                </w:p>
              </w:tc>
              <w:tc>
                <w:tcPr>
                  <w:tcW w:w="2554" w:type="dxa"/>
                  <w:shd w:val="clear" w:color="auto" w:fill="FFFFFF" w:themeFill="background1"/>
                </w:tcPr>
                <w:p w14:paraId="6901D1F8" w14:textId="77777777" w:rsidR="00B16EE8" w:rsidRPr="00B16EE8" w:rsidRDefault="00B16EE8" w:rsidP="00B16EE8">
                  <w:pPr>
                    <w:pStyle w:val="PargrafodaLista"/>
                    <w:ind w:left="0"/>
                    <w:jc w:val="center"/>
                  </w:pPr>
                  <w:r w:rsidRPr="00B16EE8">
                    <w:t>2 M (OJR414)</w:t>
                  </w:r>
                </w:p>
              </w:tc>
              <w:tc>
                <w:tcPr>
                  <w:tcW w:w="2185" w:type="dxa"/>
                  <w:shd w:val="clear" w:color="auto" w:fill="FFFFFF" w:themeFill="background1"/>
                </w:tcPr>
                <w:p w14:paraId="05E0FD13" w14:textId="535C3966" w:rsidR="00B16EE8" w:rsidRPr="00B16EE8" w:rsidRDefault="00B16EE8" w:rsidP="00B16EE8">
                  <w:pPr>
                    <w:pStyle w:val="PargrafodaLista"/>
                    <w:ind w:left="0"/>
                    <w:jc w:val="center"/>
                  </w:pPr>
                  <w:r w:rsidRPr="00B16EE8">
                    <w:t>2 – 8 KG</w:t>
                  </w:r>
                </w:p>
              </w:tc>
              <w:tc>
                <w:tcPr>
                  <w:tcW w:w="2191" w:type="dxa"/>
                  <w:shd w:val="clear" w:color="auto" w:fill="FFFFFF" w:themeFill="background1"/>
                </w:tcPr>
                <w:p w14:paraId="23597D8C" w14:textId="3D18CDC0" w:rsidR="00B16EE8" w:rsidRPr="00B16EE8" w:rsidRDefault="00B16EE8" w:rsidP="00D45D84">
                  <w:pPr>
                    <w:pStyle w:val="PargrafodaLista"/>
                    <w:ind w:left="0"/>
                    <w:jc w:val="center"/>
                  </w:pPr>
                  <w:r>
                    <w:t>&gt;</w:t>
                  </w:r>
                  <w:r w:rsidR="00C303BB">
                    <w:t xml:space="preserve"> </w:t>
                  </w:r>
                  <w:r w:rsidR="005632AA">
                    <w:t>34</w:t>
                  </w:r>
                  <w:r>
                    <w:t xml:space="preserve"> sem </w:t>
                  </w:r>
                  <w:r w:rsidR="00D45D84">
                    <w:t>até  6 meses</w:t>
                  </w:r>
                </w:p>
              </w:tc>
            </w:tr>
          </w:tbl>
          <w:p w14:paraId="4744180A" w14:textId="1D958D7F" w:rsidR="005728DA" w:rsidRPr="00B31B03" w:rsidRDefault="005728DA" w:rsidP="00B31B03">
            <w:pPr>
              <w:rPr>
                <w:rFonts w:cstheme="minorHAnsi"/>
              </w:rPr>
            </w:pPr>
          </w:p>
        </w:tc>
      </w:tr>
      <w:tr w:rsidR="00C46486" w:rsidRPr="00447FE4" w14:paraId="1A1E9240" w14:textId="77777777" w:rsidTr="00237CA7">
        <w:tc>
          <w:tcPr>
            <w:tcW w:w="9634" w:type="dxa"/>
            <w:shd w:val="clear" w:color="auto" w:fill="BFBFBF" w:themeFill="background1" w:themeFillShade="BF"/>
          </w:tcPr>
          <w:p w14:paraId="255DCA17" w14:textId="578EAF34" w:rsidR="00C46486" w:rsidRPr="00447FE4" w:rsidRDefault="00C46486" w:rsidP="00237CA7">
            <w:pPr>
              <w:pStyle w:val="PargrafodaLista"/>
              <w:numPr>
                <w:ilvl w:val="0"/>
                <w:numId w:val="28"/>
              </w:num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lastRenderedPageBreak/>
              <w:t>FIXAÇÃO DA CÂNULA NASAL:</w:t>
            </w:r>
          </w:p>
        </w:tc>
      </w:tr>
      <w:tr w:rsidR="00C46486" w:rsidRPr="0059694D" w14:paraId="2756E20F" w14:textId="77777777" w:rsidTr="008809E3">
        <w:tc>
          <w:tcPr>
            <w:tcW w:w="9634" w:type="dxa"/>
            <w:shd w:val="clear" w:color="auto" w:fill="FFFFFF" w:themeFill="background1"/>
          </w:tcPr>
          <w:p w14:paraId="2937B66F" w14:textId="34A654EC" w:rsidR="00C46486" w:rsidRDefault="00C46486" w:rsidP="00627E6D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  <w:noProof/>
                <w:lang w:eastAsia="pt-BR"/>
              </w:rPr>
              <w:drawing>
                <wp:anchor distT="0" distB="0" distL="114300" distR="114300" simplePos="0" relativeHeight="251819008" behindDoc="0" locked="0" layoutInCell="1" allowOverlap="1" wp14:anchorId="726246B1" wp14:editId="71DFEE69">
                  <wp:simplePos x="0" y="0"/>
                  <wp:positionH relativeFrom="column">
                    <wp:posOffset>2684780</wp:posOffset>
                  </wp:positionH>
                  <wp:positionV relativeFrom="paragraph">
                    <wp:posOffset>0</wp:posOffset>
                  </wp:positionV>
                  <wp:extent cx="1527175" cy="1181100"/>
                  <wp:effectExtent l="0" t="0" r="0" b="0"/>
                  <wp:wrapSquare wrapText="bothSides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175" cy="1181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/>
                <w:noProof/>
                <w:lang w:eastAsia="pt-BR"/>
              </w:rPr>
              <w:drawing>
                <wp:anchor distT="0" distB="0" distL="114300" distR="114300" simplePos="0" relativeHeight="251820032" behindDoc="0" locked="0" layoutInCell="1" allowOverlap="1" wp14:anchorId="459E34FF" wp14:editId="30B47AD2">
                  <wp:simplePos x="0" y="0"/>
                  <wp:positionH relativeFrom="column">
                    <wp:posOffset>4255770</wp:posOffset>
                  </wp:positionH>
                  <wp:positionV relativeFrom="paragraph">
                    <wp:posOffset>0</wp:posOffset>
                  </wp:positionV>
                  <wp:extent cx="1574165" cy="1200150"/>
                  <wp:effectExtent l="0" t="0" r="6985" b="0"/>
                  <wp:wrapSquare wrapText="bothSides"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165" cy="1200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46486">
              <w:rPr>
                <w:rFonts w:cstheme="minorHAnsi"/>
                <w:noProof/>
                <w:lang w:eastAsia="pt-BR"/>
              </w:rPr>
              <w:drawing>
                <wp:anchor distT="0" distB="0" distL="114300" distR="114300" simplePos="0" relativeHeight="251821056" behindDoc="0" locked="0" layoutInCell="1" allowOverlap="1" wp14:anchorId="2AD8C694" wp14:editId="58F6646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25400</wp:posOffset>
                  </wp:positionV>
                  <wp:extent cx="1190625" cy="1190625"/>
                  <wp:effectExtent l="0" t="0" r="9525" b="9525"/>
                  <wp:wrapSquare wrapText="bothSides"/>
                  <wp:docPr id="22" name="Imagem 22" descr="Fisher and Paykel Optiflow Junior 2 Nasal Cannulas - Optiflow Junior 2 —  Grayline Medic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isher and Paykel Optiflow Junior 2 Nasal Cannulas - Optiflow Junior 2 —  Grayline Medic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/>
              </w:rPr>
              <w:t>Conectar a cânula no circuito na parte final do mesmo e com uso dos adesivos, fixar bem a cânula no rosto do RN.</w:t>
            </w:r>
          </w:p>
          <w:p w14:paraId="6E560576" w14:textId="7292460D" w:rsidR="00C46486" w:rsidRDefault="00B31B03" w:rsidP="00627E6D">
            <w:pPr>
              <w:jc w:val="both"/>
              <w:rPr>
                <w:rFonts w:cstheme="minorHAnsi"/>
              </w:rPr>
            </w:pPr>
            <w:r w:rsidRPr="00C46486">
              <w:rPr>
                <w:rFonts w:cstheme="minorHAnsi"/>
                <w:noProof/>
                <w:lang w:eastAsia="pt-BR"/>
              </w:rPr>
              <w:drawing>
                <wp:anchor distT="0" distB="0" distL="114300" distR="114300" simplePos="0" relativeHeight="251822080" behindDoc="0" locked="0" layoutInCell="1" allowOverlap="1" wp14:anchorId="2AA2413F" wp14:editId="220F4BB6">
                  <wp:simplePos x="0" y="0"/>
                  <wp:positionH relativeFrom="column">
                    <wp:posOffset>503555</wp:posOffset>
                  </wp:positionH>
                  <wp:positionV relativeFrom="paragraph">
                    <wp:posOffset>168275</wp:posOffset>
                  </wp:positionV>
                  <wp:extent cx="1143000" cy="1143000"/>
                  <wp:effectExtent l="0" t="0" r="0" b="0"/>
                  <wp:wrapSquare wrapText="bothSides"/>
                  <wp:docPr id="23" name="Imagem 23" descr="Wigglepad Optiflow Jr 2 M/L/XL - Pediatric Home Health Care in MN |  Pediatric Home Service Online Orde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Wigglepad Optiflow Jr 2 M/L/XL - Pediatric Home Health Care in MN |  Pediatric Home Service Online Orde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335139" w14:textId="41E7BEDF" w:rsidR="00C46486" w:rsidRDefault="00C46486" w:rsidP="00627E6D">
            <w:pPr>
              <w:jc w:val="both"/>
              <w:rPr>
                <w:rFonts w:cstheme="minorHAnsi"/>
                <w:u w:val="single"/>
              </w:rPr>
            </w:pPr>
          </w:p>
          <w:p w14:paraId="4337001F" w14:textId="77777777" w:rsidR="00C46486" w:rsidRDefault="00C46486" w:rsidP="00627E6D">
            <w:pPr>
              <w:jc w:val="both"/>
              <w:rPr>
                <w:rFonts w:cstheme="minorHAnsi"/>
              </w:rPr>
            </w:pPr>
            <w:proofErr w:type="spellStart"/>
            <w:r w:rsidRPr="00C46486">
              <w:rPr>
                <w:rFonts w:cstheme="minorHAnsi"/>
                <w:u w:val="single"/>
              </w:rPr>
              <w:t>Wigglepad</w:t>
            </w:r>
            <w:proofErr w:type="spellEnd"/>
            <w:r w:rsidRPr="00C46486">
              <w:rPr>
                <w:rFonts w:cstheme="minorHAnsi"/>
                <w:u w:val="single"/>
              </w:rPr>
              <w:t xml:space="preserve"> 2:</w:t>
            </w:r>
            <w:r w:rsidRPr="00C46486">
              <w:rPr>
                <w:rFonts w:cstheme="minorHAnsi"/>
              </w:rPr>
              <w:t xml:space="preserve"> para reposição para quando o adesivo não estiver mais aderente</w:t>
            </w:r>
          </w:p>
          <w:p w14:paraId="28DB6A5F" w14:textId="0B6BD780" w:rsidR="00C46486" w:rsidRDefault="00C46486" w:rsidP="00627E6D">
            <w:pPr>
              <w:jc w:val="both"/>
              <w:rPr>
                <w:rFonts w:cstheme="minorHAnsi"/>
              </w:rPr>
            </w:pPr>
            <w:r w:rsidRPr="00C46486">
              <w:rPr>
                <w:rFonts w:cstheme="minorHAnsi"/>
              </w:rPr>
              <w:t xml:space="preserve"> (WJR110 para cânulas XS e S e WJR112 para os outros tamanhos maiores)</w:t>
            </w:r>
            <w:r w:rsidRPr="00C46486">
              <w:t xml:space="preserve"> </w:t>
            </w:r>
          </w:p>
          <w:p w14:paraId="76BF6371" w14:textId="3018161D" w:rsidR="00C46486" w:rsidRPr="00627E6D" w:rsidRDefault="00C46486" w:rsidP="00627E6D">
            <w:pPr>
              <w:jc w:val="both"/>
              <w:rPr>
                <w:rFonts w:cstheme="minorHAnsi"/>
              </w:rPr>
            </w:pPr>
          </w:p>
        </w:tc>
      </w:tr>
      <w:tr w:rsidR="005D3FA2" w:rsidRPr="003B2608" w14:paraId="68600371" w14:textId="77777777" w:rsidTr="2B1DABC2">
        <w:tc>
          <w:tcPr>
            <w:tcW w:w="9634" w:type="dxa"/>
            <w:shd w:val="clear" w:color="auto" w:fill="D0CECE" w:themeFill="background2" w:themeFillShade="E6"/>
          </w:tcPr>
          <w:p w14:paraId="3C10B798" w14:textId="6820642D" w:rsidR="00A014FA" w:rsidRPr="00BD44B3" w:rsidRDefault="00A014FA" w:rsidP="0059694D">
            <w:pPr>
              <w:pStyle w:val="PargrafodaLista"/>
              <w:numPr>
                <w:ilvl w:val="0"/>
                <w:numId w:val="28"/>
              </w:numPr>
              <w:rPr>
                <w:rFonts w:cstheme="minorHAnsi"/>
                <w:b/>
              </w:rPr>
            </w:pPr>
            <w:r w:rsidRPr="00BD44B3">
              <w:rPr>
                <w:rFonts w:cstheme="minorHAnsi"/>
                <w:b/>
              </w:rPr>
              <w:t>AJUSTANDO OS PARÂMETROS:</w:t>
            </w:r>
          </w:p>
        </w:tc>
      </w:tr>
      <w:tr w:rsidR="005D3FA2" w:rsidRPr="00B241A6" w14:paraId="76D93680" w14:textId="77777777" w:rsidTr="2B1DABC2">
        <w:tc>
          <w:tcPr>
            <w:tcW w:w="9634" w:type="dxa"/>
            <w:shd w:val="clear" w:color="auto" w:fill="FFFFFF" w:themeFill="background1"/>
          </w:tcPr>
          <w:p w14:paraId="4E97589F" w14:textId="20E3E722" w:rsidR="00990340" w:rsidRDefault="00990340" w:rsidP="00990340">
            <w:pPr>
              <w:rPr>
                <w:rFonts w:cstheme="minorHAnsi"/>
                <w:bCs/>
                <w:i/>
                <w:iCs/>
              </w:rPr>
            </w:pPr>
            <w:r>
              <w:rPr>
                <w:rFonts w:cstheme="minorHAnsi"/>
                <w:bCs/>
                <w:i/>
                <w:iCs/>
              </w:rPr>
              <w:t>Para este modo, somente dois parâmetros necessitarão ajustes:</w:t>
            </w:r>
          </w:p>
          <w:p w14:paraId="3ADB9ABB" w14:textId="6DE318C5" w:rsidR="00990340" w:rsidRDefault="00990340" w:rsidP="0097121B">
            <w:pPr>
              <w:rPr>
                <w:rFonts w:cstheme="minorHAnsi"/>
                <w:bCs/>
              </w:rPr>
            </w:pPr>
          </w:p>
          <w:p w14:paraId="41B179B0" w14:textId="57E0B529" w:rsidR="00C46486" w:rsidRDefault="00990340" w:rsidP="00A55B22">
            <w:pPr>
              <w:pStyle w:val="PargrafodaLista"/>
              <w:numPr>
                <w:ilvl w:val="3"/>
                <w:numId w:val="14"/>
              </w:numPr>
              <w:ind w:left="1428"/>
              <w:rPr>
                <w:rFonts w:cstheme="minorHAnsi"/>
                <w:bCs/>
              </w:rPr>
            </w:pPr>
            <w:r w:rsidRPr="00C46486">
              <w:rPr>
                <w:rFonts w:cstheme="minorHAnsi"/>
                <w:b/>
                <w:bCs/>
              </w:rPr>
              <w:t xml:space="preserve"> FiO</w:t>
            </w:r>
            <w:r w:rsidRPr="00C46486">
              <w:rPr>
                <w:rFonts w:cstheme="minorHAnsi"/>
                <w:b/>
                <w:bCs/>
                <w:vertAlign w:val="subscript"/>
              </w:rPr>
              <w:t>2</w:t>
            </w:r>
            <w:r w:rsidRPr="00C46486">
              <w:rPr>
                <w:rFonts w:cstheme="minorHAnsi"/>
                <w:b/>
                <w:bCs/>
              </w:rPr>
              <w:t>:</w:t>
            </w:r>
            <w:r w:rsidRPr="00C46486">
              <w:rPr>
                <w:rFonts w:cstheme="minorHAnsi"/>
                <w:bCs/>
              </w:rPr>
              <w:t xml:space="preserve"> definir a mínima necessária para saturação entre 92-96</w:t>
            </w:r>
            <w:r w:rsidR="00C46486">
              <w:rPr>
                <w:rFonts w:cstheme="minorHAnsi"/>
                <w:bCs/>
              </w:rPr>
              <w:t xml:space="preserve"> </w:t>
            </w:r>
            <w:r w:rsidRPr="00C46486">
              <w:rPr>
                <w:rFonts w:cstheme="minorHAnsi"/>
                <w:bCs/>
              </w:rPr>
              <w:t>%</w:t>
            </w:r>
          </w:p>
          <w:p w14:paraId="6292DCE1" w14:textId="7FF106A6" w:rsidR="00426569" w:rsidRPr="00426569" w:rsidRDefault="00426569" w:rsidP="00A55B22">
            <w:pPr>
              <w:pStyle w:val="PargrafodaLista"/>
              <w:ind w:left="1428"/>
              <w:rPr>
                <w:rFonts w:cstheme="minorHAnsi"/>
                <w:bCs/>
                <w:vertAlign w:val="subscript"/>
              </w:rPr>
            </w:pPr>
            <w:r>
              <w:rPr>
                <w:rFonts w:cstheme="minorHAnsi"/>
                <w:b/>
                <w:bCs/>
              </w:rPr>
              <w:t>UTILIZAR O BLENDER PARA DEFINIR a FiO</w:t>
            </w:r>
            <w:r>
              <w:rPr>
                <w:rFonts w:cstheme="minorHAnsi"/>
                <w:b/>
                <w:bCs/>
                <w:vertAlign w:val="subscript"/>
              </w:rPr>
              <w:t>2</w:t>
            </w:r>
          </w:p>
          <w:p w14:paraId="66429B63" w14:textId="4389AB02" w:rsidR="00C46486" w:rsidRDefault="00C46486" w:rsidP="00A55B22">
            <w:pPr>
              <w:pStyle w:val="PargrafodaLista"/>
              <w:ind w:left="1428"/>
              <w:rPr>
                <w:rFonts w:cstheme="minorHAnsi"/>
                <w:bCs/>
              </w:rPr>
            </w:pPr>
          </w:p>
          <w:p w14:paraId="507E24CB" w14:textId="427E9409" w:rsidR="00990340" w:rsidRDefault="00990340" w:rsidP="00A55B22">
            <w:pPr>
              <w:pStyle w:val="PargrafodaLista"/>
              <w:numPr>
                <w:ilvl w:val="3"/>
                <w:numId w:val="14"/>
              </w:numPr>
              <w:ind w:left="1428"/>
              <w:rPr>
                <w:rFonts w:cstheme="minorHAnsi"/>
                <w:bCs/>
              </w:rPr>
            </w:pPr>
            <w:r w:rsidRPr="00C46486">
              <w:rPr>
                <w:rFonts w:cstheme="minorHAnsi"/>
                <w:b/>
                <w:bCs/>
              </w:rPr>
              <w:t>Fluxo const.:</w:t>
            </w:r>
            <w:r w:rsidRPr="00C46486">
              <w:rPr>
                <w:rFonts w:cstheme="minorHAnsi"/>
                <w:bCs/>
              </w:rPr>
              <w:t xml:space="preserve"> definir o fluxo da ventilação</w:t>
            </w:r>
          </w:p>
          <w:p w14:paraId="0D01F7DC" w14:textId="03012569" w:rsidR="00426569" w:rsidRDefault="00426569" w:rsidP="00A55B22">
            <w:pPr>
              <w:pStyle w:val="PargrafodaLista"/>
              <w:ind w:left="1428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UTILIZAR O FLUXO DO FLUXOMETRO NA LATERAL DO BLENDER PARA DEFINIR O FLUXO</w:t>
            </w:r>
            <w:r w:rsidR="003532BC">
              <w:rPr>
                <w:rFonts w:cstheme="minorHAnsi"/>
                <w:b/>
                <w:bCs/>
              </w:rPr>
              <w:t xml:space="preserve"> ABAIXO</w:t>
            </w:r>
          </w:p>
          <w:p w14:paraId="42EDE82C" w14:textId="6226B421" w:rsidR="00A55B22" w:rsidRPr="00A55B22" w:rsidRDefault="00A55B22" w:rsidP="00A55B22">
            <w:pPr>
              <w:pStyle w:val="PargrafodaLista"/>
              <w:ind w:left="1428"/>
              <w:rPr>
                <w:rFonts w:cstheme="minorHAnsi"/>
                <w:bCs/>
                <w:i/>
                <w:iCs/>
              </w:rPr>
            </w:pPr>
            <w:r w:rsidRPr="00A55B22">
              <w:rPr>
                <w:i/>
                <w:noProof/>
                <w:color w:val="000000" w:themeColor="text1"/>
                <w:lang w:eastAsia="pt-BR"/>
              </w:rPr>
              <mc:AlternateContent>
                <mc:Choice Requires="wps">
                  <w:drawing>
                    <wp:anchor distT="45720" distB="45720" distL="114300" distR="114300" simplePos="0" relativeHeight="251834368" behindDoc="0" locked="0" layoutInCell="1" allowOverlap="1" wp14:anchorId="4B408D22" wp14:editId="53E2195D">
                      <wp:simplePos x="0" y="0"/>
                      <wp:positionH relativeFrom="column">
                        <wp:posOffset>553720</wp:posOffset>
                      </wp:positionH>
                      <wp:positionV relativeFrom="paragraph">
                        <wp:posOffset>664845</wp:posOffset>
                      </wp:positionV>
                      <wp:extent cx="5257800" cy="1404620"/>
                      <wp:effectExtent l="0" t="0" r="19050" b="20955"/>
                      <wp:wrapSquare wrapText="bothSides"/>
                      <wp:docPr id="217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578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3F812F" w14:textId="73758454" w:rsidR="00A55B22" w:rsidRPr="00A55B22" w:rsidRDefault="00A55B22" w:rsidP="00A55B2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A55B22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highlight w:val="lightGray"/>
                                    </w:rPr>
                                    <w:t>Começar com 4 L/min</w:t>
                                  </w:r>
                                </w:p>
                                <w:p w14:paraId="3F982A7E" w14:textId="7E62724A" w:rsidR="00A55B22" w:rsidRDefault="00A55B22" w:rsidP="00A55B22">
                                  <w:pPr>
                                    <w:jc w:val="center"/>
                                  </w:pPr>
                                  <w:proofErr w:type="gramStart"/>
                                  <w:r>
                                    <w:t>e</w:t>
                                  </w:r>
                                  <w:proofErr w:type="gramEnd"/>
                                  <w:r>
                                    <w:t xml:space="preserve"> aumentar até o </w:t>
                                  </w:r>
                                  <w:r w:rsidRPr="00A55B22">
                                    <w:rPr>
                                      <w:b/>
                                      <w:bCs/>
                                    </w:rPr>
                                    <w:t>máximo de 8L/min</w:t>
                                  </w:r>
                                  <w:r>
                                    <w:t xml:space="preserve"> em neonatos.</w:t>
                                  </w:r>
                                </w:p>
                                <w:p w14:paraId="35F2A295" w14:textId="77777777" w:rsidR="00A55B22" w:rsidRDefault="00A55B22" w:rsidP="00A55B22">
                                  <w:r>
                                    <w:t>OBS.: 1</w:t>
                                  </w:r>
                                  <w:proofErr w:type="gramStart"/>
                                  <w:r>
                                    <w:t>) Geralmente</w:t>
                                  </w:r>
                                  <w:proofErr w:type="gramEnd"/>
                                  <w:r>
                                    <w:t xml:space="preserve"> entre 5 – 7 litros é suficiente para o efeito desejado</w:t>
                                  </w:r>
                                </w:p>
                                <w:p w14:paraId="0AFC6E55" w14:textId="79DBD65C" w:rsidR="00A55B22" w:rsidRDefault="00A55B22" w:rsidP="00A55B22">
                                  <w:r>
                                    <w:t xml:space="preserve">2) há um aumento proporcional da pressão expiratória à medida que se aumenta o fluxo (o PEEP </w:t>
                                  </w:r>
                                  <w:proofErr w:type="spellStart"/>
                                  <w:r>
                                    <w:t>maáximo</w:t>
                                  </w:r>
                                  <w:proofErr w:type="spellEnd"/>
                                  <w:r>
                                    <w:t xml:space="preserve"> atingido com 5-7 litros é de 5 cmH20)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type w14:anchorId="4B408D2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2" o:spid="_x0000_s1026" type="#_x0000_t202" style="position:absolute;left:0;text-align:left;margin-left:43.6pt;margin-top:52.35pt;width:414pt;height:110.6pt;z-index:2518343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">
                      <v:textbox style="mso-fit-shape-to-text:t">
                        <w:txbxContent>
                          <w:p w14:paraId="4C3F812F" w14:textId="73758454" w:rsidR="00A55B22" w:rsidRPr="00A55B22" w:rsidRDefault="00A55B22" w:rsidP="00A55B2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55B22">
                              <w:rPr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</w:rPr>
                              <w:t>Começar com 4 L/min</w:t>
                            </w:r>
                          </w:p>
                          <w:p w14:paraId="3F982A7E" w14:textId="7E62724A" w:rsidR="00A55B22" w:rsidRDefault="00A55B22" w:rsidP="00A55B22">
                            <w:pPr>
                              <w:jc w:val="center"/>
                            </w:pPr>
                            <w:r>
                              <w:t xml:space="preserve">e aumentar até o </w:t>
                            </w:r>
                            <w:r w:rsidRPr="00A55B22">
                              <w:rPr>
                                <w:b/>
                                <w:bCs/>
                              </w:rPr>
                              <w:t>máximo de 8L/min</w:t>
                            </w:r>
                            <w:r>
                              <w:t xml:space="preserve"> em neonatos.</w:t>
                            </w:r>
                          </w:p>
                          <w:p w14:paraId="35F2A295" w14:textId="77777777" w:rsidR="00A55B22" w:rsidRDefault="00A55B22" w:rsidP="00A55B22">
                            <w:r>
                              <w:t>OBS.: 1) G</w:t>
                            </w:r>
                            <w:r>
                              <w:t>eralmente entre 5 – 7 litros é suficiente para o efeito desejado</w:t>
                            </w:r>
                          </w:p>
                          <w:p w14:paraId="0AFC6E55" w14:textId="79DBD65C" w:rsidR="00A55B22" w:rsidRDefault="00A55B22" w:rsidP="00A55B22">
                            <w:r>
                              <w:t xml:space="preserve">2) </w:t>
                            </w:r>
                            <w:r>
                              <w:t>há um aumento proporcional da pressão expiratória à medida que se aumenta o fluxo (o PEEP maáximo atingido com 5-7 litros é de 5 cmH20)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A55B22">
              <w:rPr>
                <w:rFonts w:cstheme="minorHAnsi"/>
                <w:bCs/>
                <w:i/>
                <w:iCs/>
              </w:rPr>
              <w:t xml:space="preserve">Obs.: importante lembrar que na ventilação de alto fluxo, este </w:t>
            </w:r>
            <w:proofErr w:type="spellStart"/>
            <w:r w:rsidRPr="00A55B22">
              <w:rPr>
                <w:rFonts w:cstheme="minorHAnsi"/>
                <w:bCs/>
                <w:i/>
                <w:iCs/>
              </w:rPr>
              <w:t>fluxômetro</w:t>
            </w:r>
            <w:proofErr w:type="spellEnd"/>
            <w:r w:rsidRPr="00A55B22">
              <w:rPr>
                <w:rFonts w:cstheme="minorHAnsi"/>
                <w:bCs/>
                <w:i/>
                <w:iCs/>
              </w:rPr>
              <w:t xml:space="preserve"> não está oferecendo oxigênio puro e sim a mistura que veio do </w:t>
            </w:r>
            <w:proofErr w:type="spellStart"/>
            <w:r w:rsidRPr="00A55B22">
              <w:rPr>
                <w:rFonts w:cstheme="minorHAnsi"/>
                <w:bCs/>
                <w:i/>
                <w:iCs/>
              </w:rPr>
              <w:t>blender</w:t>
            </w:r>
            <w:proofErr w:type="spellEnd"/>
            <w:r w:rsidRPr="00A55B22">
              <w:rPr>
                <w:rFonts w:cstheme="minorHAnsi"/>
                <w:bCs/>
                <w:i/>
                <w:iCs/>
              </w:rPr>
              <w:t xml:space="preserve"> definida pela FiO2 determinada</w:t>
            </w:r>
          </w:p>
          <w:p w14:paraId="54FFCB2F" w14:textId="77777777" w:rsidR="00A55B22" w:rsidRDefault="00A55B22" w:rsidP="00C46486">
            <w:pPr>
              <w:pStyle w:val="PargrafodaLista"/>
              <w:ind w:left="1416"/>
              <w:rPr>
                <w:i/>
                <w:color w:val="000000" w:themeColor="text1"/>
              </w:rPr>
            </w:pPr>
          </w:p>
          <w:p w14:paraId="6C1B6D1E" w14:textId="77777777" w:rsidR="00B31B03" w:rsidRDefault="00B31B03" w:rsidP="00C46486">
            <w:pPr>
              <w:pStyle w:val="PargrafodaLista"/>
              <w:ind w:left="1416"/>
              <w:rPr>
                <w:i/>
                <w:color w:val="000000" w:themeColor="text1"/>
              </w:rPr>
            </w:pPr>
          </w:p>
          <w:p w14:paraId="79F1B5AC" w14:textId="77777777" w:rsidR="00B31B03" w:rsidRDefault="00B31B03" w:rsidP="00C46486">
            <w:pPr>
              <w:pStyle w:val="PargrafodaLista"/>
              <w:ind w:left="1416"/>
              <w:rPr>
                <w:i/>
                <w:color w:val="000000" w:themeColor="text1"/>
              </w:rPr>
            </w:pPr>
          </w:p>
          <w:p w14:paraId="7784AB9C" w14:textId="77777777" w:rsidR="00B31B03" w:rsidRDefault="00B31B03" w:rsidP="00C46486">
            <w:pPr>
              <w:pStyle w:val="PargrafodaLista"/>
              <w:ind w:left="1416"/>
              <w:rPr>
                <w:i/>
                <w:color w:val="000000" w:themeColor="text1"/>
              </w:rPr>
            </w:pPr>
          </w:p>
          <w:p w14:paraId="4670F7A4" w14:textId="74836CE3" w:rsidR="00B31B03" w:rsidRPr="00C46486" w:rsidRDefault="00B31B03" w:rsidP="00C46486">
            <w:pPr>
              <w:pStyle w:val="PargrafodaLista"/>
              <w:ind w:left="1416"/>
              <w:rPr>
                <w:i/>
                <w:color w:val="000000" w:themeColor="text1"/>
              </w:rPr>
            </w:pPr>
          </w:p>
        </w:tc>
      </w:tr>
      <w:tr w:rsidR="00AA48C8" w:rsidRPr="00AA48C8" w14:paraId="74C039E1" w14:textId="77777777" w:rsidTr="2B1DABC2">
        <w:tc>
          <w:tcPr>
            <w:tcW w:w="9634" w:type="dxa"/>
            <w:shd w:val="clear" w:color="auto" w:fill="D0CECE" w:themeFill="background2" w:themeFillShade="E6"/>
          </w:tcPr>
          <w:p w14:paraId="26325A55" w14:textId="030B4C07" w:rsidR="00AA48C8" w:rsidRPr="00AA48C8" w:rsidRDefault="00AA48C8" w:rsidP="0059694D">
            <w:pPr>
              <w:pStyle w:val="PargrafodaLista"/>
              <w:numPr>
                <w:ilvl w:val="0"/>
                <w:numId w:val="28"/>
              </w:numPr>
              <w:rPr>
                <w:rFonts w:cstheme="minorHAnsi"/>
                <w:b/>
                <w:bCs/>
                <w:noProof/>
                <w:lang w:eastAsia="pt-BR"/>
              </w:rPr>
            </w:pPr>
            <w:r w:rsidRPr="00AA48C8">
              <w:rPr>
                <w:rFonts w:cstheme="minorHAnsi"/>
                <w:b/>
                <w:bCs/>
                <w:noProof/>
                <w:lang w:eastAsia="pt-BR"/>
              </w:rPr>
              <w:lastRenderedPageBreak/>
              <w:t>SOBRE O UMIDIFICADOR:</w:t>
            </w:r>
          </w:p>
        </w:tc>
      </w:tr>
      <w:tr w:rsidR="00AA48C8" w:rsidRPr="00AA48C8" w14:paraId="3F3E042E" w14:textId="77777777" w:rsidTr="2B1DABC2">
        <w:tc>
          <w:tcPr>
            <w:tcW w:w="9634" w:type="dxa"/>
            <w:shd w:val="clear" w:color="auto" w:fill="FFFFFF" w:themeFill="background1"/>
          </w:tcPr>
          <w:p w14:paraId="182B83CA" w14:textId="4B820B54" w:rsidR="00AA48C8" w:rsidRDefault="00FE0D6A" w:rsidP="00AA48C8">
            <w:pPr>
              <w:rPr>
                <w:rFonts w:cstheme="minorHAnsi"/>
                <w:bCs/>
                <w:noProof/>
                <w:lang w:eastAsia="pt-BR"/>
              </w:rPr>
            </w:pPr>
            <w:r>
              <w:rPr>
                <w:rFonts w:cstheme="minorHAnsi"/>
                <w:bCs/>
                <w:noProof/>
                <w:lang w:eastAsia="pt-BR"/>
              </w:rPr>
              <w:drawing>
                <wp:anchor distT="0" distB="0" distL="114300" distR="114300" simplePos="0" relativeHeight="251807744" behindDoc="0" locked="0" layoutInCell="1" allowOverlap="1" wp14:anchorId="04D5800A" wp14:editId="2E15FA5A">
                  <wp:simplePos x="0" y="0"/>
                  <wp:positionH relativeFrom="column">
                    <wp:posOffset>4408805</wp:posOffset>
                  </wp:positionH>
                  <wp:positionV relativeFrom="paragraph">
                    <wp:posOffset>0</wp:posOffset>
                  </wp:positionV>
                  <wp:extent cx="1640205" cy="1347470"/>
                  <wp:effectExtent l="0" t="0" r="0" b="5080"/>
                  <wp:wrapSquare wrapText="bothSides"/>
                  <wp:docPr id="51" name="Imagem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205" cy="1347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48C8">
              <w:rPr>
                <w:rFonts w:cstheme="minorHAnsi"/>
                <w:b/>
                <w:bCs/>
                <w:noProof/>
                <w:lang w:eastAsia="pt-BR"/>
              </w:rPr>
              <w:t xml:space="preserve">           </w:t>
            </w:r>
            <w:r w:rsidR="00AA48C8">
              <w:rPr>
                <w:rFonts w:cstheme="minorHAnsi"/>
                <w:bCs/>
                <w:noProof/>
                <w:lang w:eastAsia="pt-BR"/>
              </w:rPr>
              <w:t>Por ser servocontrolado, não há necessidade de controle manual das temperaturas (que estarão ao redor de 37</w:t>
            </w:r>
            <w:r w:rsidR="00AA48C8">
              <w:rPr>
                <w:rFonts w:cstheme="minorHAnsi"/>
                <w:bCs/>
                <w:noProof/>
                <w:vertAlign w:val="superscript"/>
                <w:lang w:eastAsia="pt-BR"/>
              </w:rPr>
              <w:t>o</w:t>
            </w:r>
            <w:r w:rsidR="00AA48C8">
              <w:rPr>
                <w:rFonts w:cstheme="minorHAnsi"/>
                <w:bCs/>
                <w:noProof/>
                <w:lang w:eastAsia="pt-BR"/>
              </w:rPr>
              <w:t>C para ventilação no tubo e ao redor de 34</w:t>
            </w:r>
            <w:r w:rsidR="00AA48C8">
              <w:rPr>
                <w:rFonts w:cstheme="minorHAnsi"/>
                <w:bCs/>
                <w:noProof/>
                <w:vertAlign w:val="superscript"/>
                <w:lang w:eastAsia="pt-BR"/>
              </w:rPr>
              <w:t>o</w:t>
            </w:r>
            <w:r w:rsidR="00AA48C8">
              <w:rPr>
                <w:rFonts w:cstheme="minorHAnsi"/>
                <w:bCs/>
                <w:noProof/>
                <w:lang w:eastAsia="pt-BR"/>
              </w:rPr>
              <w:t xml:space="preserve">C para VNI). </w:t>
            </w:r>
          </w:p>
          <w:p w14:paraId="31038B5A" w14:textId="77777777" w:rsidR="00AA48C8" w:rsidRDefault="00AA48C8" w:rsidP="00AA48C8">
            <w:pPr>
              <w:rPr>
                <w:rFonts w:cstheme="minorHAnsi"/>
                <w:bCs/>
                <w:noProof/>
                <w:lang w:eastAsia="pt-BR"/>
              </w:rPr>
            </w:pPr>
            <w:r>
              <w:rPr>
                <w:rFonts w:cstheme="minorHAnsi"/>
                <w:bCs/>
                <w:noProof/>
                <w:lang w:eastAsia="pt-BR"/>
              </w:rPr>
              <w:t xml:space="preserve">           </w:t>
            </w:r>
            <w:r w:rsidR="00FE0D6A">
              <w:rPr>
                <w:rFonts w:cstheme="minorHAnsi"/>
                <w:bCs/>
                <w:noProof/>
                <w:lang w:eastAsia="pt-BR"/>
              </w:rPr>
              <w:t>A tela principal tem três botões</w:t>
            </w:r>
          </w:p>
          <w:p w14:paraId="2074B8DF" w14:textId="77777777" w:rsidR="00FE0D6A" w:rsidRDefault="00FE0D6A" w:rsidP="00FE0D6A">
            <w:pPr>
              <w:pStyle w:val="PargrafodaLista"/>
              <w:numPr>
                <w:ilvl w:val="0"/>
                <w:numId w:val="23"/>
              </w:numPr>
              <w:rPr>
                <w:rFonts w:cstheme="minorHAnsi"/>
                <w:bCs/>
                <w:noProof/>
                <w:lang w:eastAsia="pt-BR"/>
              </w:rPr>
            </w:pPr>
            <w:r>
              <w:rPr>
                <w:rFonts w:cstheme="minorHAnsi"/>
                <w:bCs/>
                <w:noProof/>
                <w:lang w:eastAsia="pt-BR"/>
              </w:rPr>
              <w:t>Liga/desliga (manter pressionado para ligar)</w:t>
            </w:r>
          </w:p>
          <w:p w14:paraId="0869DAB1" w14:textId="77777777" w:rsidR="00382542" w:rsidRPr="00382542" w:rsidRDefault="00382542" w:rsidP="00382542">
            <w:pPr>
              <w:pStyle w:val="PargrafodaLista"/>
              <w:numPr>
                <w:ilvl w:val="0"/>
                <w:numId w:val="23"/>
              </w:numPr>
              <w:rPr>
                <w:rFonts w:cstheme="minorHAnsi"/>
                <w:b/>
                <w:noProof/>
                <w:lang w:eastAsia="pt-BR"/>
              </w:rPr>
            </w:pPr>
            <w:r w:rsidRPr="00382542">
              <w:rPr>
                <w:rFonts w:cstheme="minorHAnsi"/>
                <w:b/>
                <w:noProof/>
                <w:lang w:eastAsia="pt-BR"/>
              </w:rPr>
              <w:t>Acima do botão de ligar, apertar o botão de forma que a luz fique acesa na primeira imagem (uma cabeça com tubo), pois assim, mesmo sendo não invasiva, o aquecimento será ao redor de 37</w:t>
            </w:r>
            <w:r w:rsidRPr="00382542">
              <w:rPr>
                <w:rFonts w:cstheme="minorHAnsi"/>
                <w:b/>
                <w:noProof/>
                <w:vertAlign w:val="superscript"/>
                <w:lang w:eastAsia="pt-BR"/>
              </w:rPr>
              <w:t>o</w:t>
            </w:r>
            <w:r w:rsidRPr="00382542">
              <w:rPr>
                <w:rFonts w:cstheme="minorHAnsi"/>
                <w:b/>
                <w:noProof/>
                <w:lang w:eastAsia="pt-BR"/>
              </w:rPr>
              <w:t xml:space="preserve">C, evitando lesões em sepsto nasal. </w:t>
            </w:r>
          </w:p>
          <w:p w14:paraId="30411CFA" w14:textId="77777777" w:rsidR="00382542" w:rsidRPr="00382542" w:rsidRDefault="00382542" w:rsidP="00382542">
            <w:pPr>
              <w:pStyle w:val="PargrafodaLista"/>
              <w:rPr>
                <w:rFonts w:cstheme="minorHAnsi"/>
                <w:b/>
                <w:noProof/>
                <w:lang w:eastAsia="pt-BR"/>
              </w:rPr>
            </w:pPr>
            <w:r w:rsidRPr="00382542">
              <w:rPr>
                <w:rFonts w:cstheme="minorHAnsi"/>
                <w:b/>
                <w:noProof/>
                <w:lang w:eastAsia="pt-BR"/>
              </w:rPr>
              <w:t>Reservar a escolha em VNI para máscara nasal</w:t>
            </w:r>
          </w:p>
          <w:p w14:paraId="2FFBDDD5" w14:textId="263667B4" w:rsidR="00FE0D6A" w:rsidRPr="00382542" w:rsidRDefault="00EC6911" w:rsidP="00382542">
            <w:pPr>
              <w:pStyle w:val="PargrafodaLista"/>
              <w:numPr>
                <w:ilvl w:val="0"/>
                <w:numId w:val="23"/>
              </w:numPr>
              <w:rPr>
                <w:rFonts w:cstheme="minorHAnsi"/>
                <w:bCs/>
                <w:noProof/>
                <w:lang w:eastAsia="pt-BR"/>
              </w:rPr>
            </w:pPr>
            <w:r w:rsidRPr="00382542">
              <w:rPr>
                <w:rFonts w:cstheme="minorHAnsi"/>
                <w:bCs/>
                <w:noProof/>
                <w:lang w:eastAsia="pt-BR"/>
              </w:rPr>
              <w:t>Do lado esque</w:t>
            </w:r>
            <w:r w:rsidR="00FE0D6A" w:rsidRPr="00382542">
              <w:rPr>
                <w:rFonts w:cstheme="minorHAnsi"/>
                <w:bCs/>
                <w:noProof/>
                <w:lang w:eastAsia="pt-BR"/>
              </w:rPr>
              <w:t>rdo o botão de bloqueio de alarme, que servirá também ao ser acionado</w:t>
            </w:r>
            <w:r w:rsidR="00A55B22">
              <w:rPr>
                <w:rFonts w:cstheme="minorHAnsi"/>
                <w:bCs/>
                <w:noProof/>
                <w:lang w:eastAsia="pt-BR"/>
              </w:rPr>
              <w:t xml:space="preserve"> (segurando o botão)</w:t>
            </w:r>
            <w:r w:rsidR="00FE0D6A" w:rsidRPr="00382542">
              <w:rPr>
                <w:rFonts w:cstheme="minorHAnsi"/>
                <w:bCs/>
                <w:noProof/>
                <w:lang w:eastAsia="pt-BR"/>
              </w:rPr>
              <w:t xml:space="preserve"> para mostrar a temperatura do final do circuito e a temperatura da saída do umidificador</w:t>
            </w:r>
          </w:p>
          <w:p w14:paraId="5EE45829" w14:textId="77777777" w:rsidR="00FE0D6A" w:rsidRDefault="00FE0D6A" w:rsidP="00FE0D6A">
            <w:pPr>
              <w:rPr>
                <w:rFonts w:cstheme="minorHAnsi"/>
                <w:bCs/>
                <w:noProof/>
                <w:lang w:eastAsia="pt-BR"/>
              </w:rPr>
            </w:pPr>
          </w:p>
          <w:p w14:paraId="50A1EE16" w14:textId="4ED59B94" w:rsidR="00FE0D6A" w:rsidRPr="00FE0D6A" w:rsidRDefault="00FE0D6A" w:rsidP="00FE0D6A">
            <w:pPr>
              <w:rPr>
                <w:rFonts w:cstheme="minorHAnsi"/>
                <w:b/>
                <w:bCs/>
                <w:noProof/>
                <w:lang w:eastAsia="pt-BR"/>
              </w:rPr>
            </w:pPr>
            <w:r w:rsidRPr="00FE0D6A">
              <w:rPr>
                <w:rFonts w:cstheme="minorHAnsi"/>
                <w:b/>
                <w:bCs/>
                <w:noProof/>
                <w:lang w:eastAsia="pt-BR"/>
              </w:rPr>
              <w:t>ALARMES DO UMIDIFICADOR:</w:t>
            </w:r>
          </w:p>
          <w:p w14:paraId="6F378FEA" w14:textId="77777777" w:rsidR="00FE0D6A" w:rsidRPr="00FE0D6A" w:rsidRDefault="00FE0D6A" w:rsidP="00FE0D6A">
            <w:pPr>
              <w:rPr>
                <w:rFonts w:cstheme="minorHAnsi"/>
                <w:bCs/>
                <w:noProof/>
                <w:lang w:eastAsia="pt-BR"/>
              </w:rPr>
            </w:pPr>
            <w:r w:rsidRPr="00FE0D6A">
              <w:rPr>
                <w:rFonts w:cstheme="minorHAnsi"/>
                <w:bCs/>
                <w:noProof/>
                <w:lang w:eastAsia="pt-BR"/>
              </w:rPr>
              <w:t>•</w:t>
            </w:r>
            <w:r w:rsidRPr="00FE0D6A">
              <w:rPr>
                <w:rFonts w:cstheme="minorHAnsi"/>
                <w:bCs/>
                <w:noProof/>
                <w:lang w:eastAsia="pt-BR"/>
              </w:rPr>
              <w:tab/>
              <w:t>Se no visor ficar piscando 41o C ou HI haverá o desligamento automático do aquecimento até que a temperatura volte ao normal. Não precisa desligar o aparelho neste caso</w:t>
            </w:r>
          </w:p>
          <w:p w14:paraId="3707BF2D" w14:textId="4199009D" w:rsidR="00FE0D6A" w:rsidRPr="00FE0D6A" w:rsidRDefault="00FE0D6A" w:rsidP="00FE0D6A">
            <w:pPr>
              <w:rPr>
                <w:rFonts w:cstheme="minorHAnsi"/>
                <w:bCs/>
                <w:noProof/>
                <w:lang w:eastAsia="pt-BR"/>
              </w:rPr>
            </w:pPr>
            <w:r w:rsidRPr="00FE0D6A">
              <w:rPr>
                <w:rFonts w:cstheme="minorHAnsi"/>
                <w:bCs/>
                <w:noProof/>
                <w:lang w:eastAsia="pt-BR"/>
              </w:rPr>
              <w:t>•</w:t>
            </w:r>
            <w:r w:rsidRPr="00FE0D6A">
              <w:rPr>
                <w:rFonts w:cstheme="minorHAnsi"/>
                <w:bCs/>
                <w:noProof/>
                <w:lang w:eastAsia="pt-BR"/>
              </w:rPr>
              <w:tab/>
              <w:t>Se no visor ficar piscando 35,5o C ou LO, procurar por desconexão do circuito provável, impedindo o aquecimento correto. Caso não esteja desconectado não precisa se preocupar com o alarme.</w:t>
            </w:r>
          </w:p>
        </w:tc>
      </w:tr>
      <w:tr w:rsidR="00F06519" w:rsidRPr="00F06519" w14:paraId="25F5A652" w14:textId="77777777" w:rsidTr="00F06519">
        <w:tc>
          <w:tcPr>
            <w:tcW w:w="9634" w:type="dxa"/>
            <w:shd w:val="clear" w:color="auto" w:fill="D0CECE" w:themeFill="background2" w:themeFillShade="E6"/>
          </w:tcPr>
          <w:p w14:paraId="05804C24" w14:textId="2304F2E8" w:rsidR="00F06519" w:rsidRPr="00F06519" w:rsidRDefault="00F06519" w:rsidP="00F06519">
            <w:pPr>
              <w:pStyle w:val="PargrafodaLista"/>
              <w:numPr>
                <w:ilvl w:val="0"/>
                <w:numId w:val="28"/>
              </w:numPr>
              <w:rPr>
                <w:rFonts w:cstheme="minorHAnsi"/>
                <w:b/>
                <w:bCs/>
                <w:noProof/>
                <w:lang w:eastAsia="pt-BR"/>
              </w:rPr>
            </w:pPr>
            <w:r>
              <w:rPr>
                <w:rFonts w:cstheme="minorHAnsi"/>
                <w:b/>
                <w:bCs/>
                <w:noProof/>
                <w:lang w:eastAsia="pt-BR"/>
              </w:rPr>
              <w:t>FALHA E DESMAME:</w:t>
            </w:r>
          </w:p>
        </w:tc>
      </w:tr>
      <w:tr w:rsidR="005D3FA2" w:rsidRPr="00B241A6" w14:paraId="0A05FC39" w14:textId="77777777" w:rsidTr="2B1DABC2">
        <w:tc>
          <w:tcPr>
            <w:tcW w:w="9634" w:type="dxa"/>
            <w:shd w:val="clear" w:color="auto" w:fill="FFFFFF" w:themeFill="background1"/>
          </w:tcPr>
          <w:p w14:paraId="1B15BF83" w14:textId="214A2937" w:rsidR="00F06519" w:rsidRDefault="00F06519" w:rsidP="2B1DABC2">
            <w:pPr>
              <w:jc w:val="both"/>
              <w:rPr>
                <w:iCs/>
                <w:noProof/>
              </w:rPr>
            </w:pPr>
            <w:r>
              <w:rPr>
                <w:i/>
                <w:iCs/>
                <w:noProof/>
              </w:rPr>
              <w:t xml:space="preserve">               </w:t>
            </w:r>
            <w:r>
              <w:rPr>
                <w:iCs/>
                <w:noProof/>
              </w:rPr>
              <w:t xml:space="preserve">Após instalar o equipamento, observar o padrão respiratório e desconforto, assim como necessidade de oxigênio e gasometria. </w:t>
            </w:r>
          </w:p>
          <w:p w14:paraId="04BDB564" w14:textId="77777777" w:rsidR="00F06519" w:rsidRPr="00F06519" w:rsidRDefault="00F06519" w:rsidP="2B1DABC2">
            <w:pPr>
              <w:jc w:val="both"/>
              <w:rPr>
                <w:iCs/>
                <w:noProof/>
                <w:u w:val="single"/>
              </w:rPr>
            </w:pPr>
            <w:r w:rsidRPr="00F06519">
              <w:rPr>
                <w:iCs/>
                <w:noProof/>
                <w:u w:val="single"/>
              </w:rPr>
              <w:t xml:space="preserve">Considerar falha: </w:t>
            </w:r>
          </w:p>
          <w:p w14:paraId="70A410F5" w14:textId="77777777" w:rsidR="00F06519" w:rsidRDefault="00F06519" w:rsidP="00F06519">
            <w:pPr>
              <w:pStyle w:val="PargrafodaLista"/>
              <w:numPr>
                <w:ilvl w:val="1"/>
                <w:numId w:val="33"/>
              </w:numPr>
              <w:jc w:val="both"/>
              <w:rPr>
                <w:iCs/>
                <w:noProof/>
              </w:rPr>
            </w:pPr>
            <w:r>
              <w:rPr>
                <w:iCs/>
                <w:noProof/>
              </w:rPr>
              <w:t xml:space="preserve">Se mesmo com fluxo máximo (8 l/min), for </w:t>
            </w:r>
            <w:r w:rsidRPr="00F06519">
              <w:rPr>
                <w:iCs/>
                <w:noProof/>
              </w:rPr>
              <w:t>ne</w:t>
            </w:r>
            <w:r>
              <w:rPr>
                <w:iCs/>
                <w:noProof/>
              </w:rPr>
              <w:t>cessária</w:t>
            </w:r>
            <w:r w:rsidRPr="00F06519">
              <w:rPr>
                <w:iCs/>
                <w:noProof/>
              </w:rPr>
              <w:t xml:space="preserve"> FiO2 &gt; 40%</w:t>
            </w:r>
            <w:r>
              <w:rPr>
                <w:iCs/>
                <w:noProof/>
              </w:rPr>
              <w:t>;</w:t>
            </w:r>
          </w:p>
          <w:p w14:paraId="3C2C9E85" w14:textId="77777777" w:rsidR="00F06519" w:rsidRDefault="00F06519" w:rsidP="00F06519">
            <w:pPr>
              <w:pStyle w:val="PargrafodaLista"/>
              <w:numPr>
                <w:ilvl w:val="1"/>
                <w:numId w:val="33"/>
              </w:numPr>
              <w:jc w:val="both"/>
              <w:rPr>
                <w:iCs/>
                <w:noProof/>
              </w:rPr>
            </w:pPr>
            <w:r>
              <w:rPr>
                <w:iCs/>
                <w:noProof/>
              </w:rPr>
              <w:t>Piora progressiva do desconforto respiratório;</w:t>
            </w:r>
          </w:p>
          <w:p w14:paraId="3070D95F" w14:textId="77777777" w:rsidR="00F06519" w:rsidRDefault="00F06519" w:rsidP="00F06519">
            <w:pPr>
              <w:pStyle w:val="PargrafodaLista"/>
              <w:numPr>
                <w:ilvl w:val="1"/>
                <w:numId w:val="33"/>
              </w:numPr>
              <w:jc w:val="both"/>
              <w:rPr>
                <w:iCs/>
                <w:noProof/>
              </w:rPr>
            </w:pPr>
            <w:r>
              <w:rPr>
                <w:iCs/>
                <w:noProof/>
              </w:rPr>
              <w:t>Piora gasométrica;</w:t>
            </w:r>
          </w:p>
          <w:p w14:paraId="351BE957" w14:textId="21963105" w:rsidR="00F06519" w:rsidRDefault="00F06519" w:rsidP="00F06519">
            <w:pPr>
              <w:pStyle w:val="PargrafodaLista"/>
              <w:numPr>
                <w:ilvl w:val="1"/>
                <w:numId w:val="33"/>
              </w:numPr>
              <w:jc w:val="both"/>
              <w:rPr>
                <w:iCs/>
                <w:noProof/>
              </w:rPr>
            </w:pPr>
            <w:r>
              <w:rPr>
                <w:iCs/>
                <w:noProof/>
              </w:rPr>
              <w:t>Apneias repetidas (&gt;=3 vezes) com repercussão (bradicardia ou cianose).</w:t>
            </w:r>
            <w:r w:rsidRPr="00F06519">
              <w:rPr>
                <w:iCs/>
                <w:noProof/>
              </w:rPr>
              <w:t xml:space="preserve"> </w:t>
            </w:r>
          </w:p>
          <w:p w14:paraId="19E3610A" w14:textId="7BCBA24E" w:rsidR="00F06519" w:rsidRDefault="00F06519" w:rsidP="00F06519">
            <w:pPr>
              <w:pStyle w:val="PargrafodaLista"/>
              <w:ind w:left="1440"/>
              <w:jc w:val="both"/>
              <w:rPr>
                <w:iCs/>
                <w:noProof/>
              </w:rPr>
            </w:pPr>
            <w:r>
              <w:rPr>
                <w:iCs/>
                <w:noProof/>
              </w:rPr>
              <w:t>Nos casos de falha, tentar CPAP/VNI antes de intubar sempre que possível.</w:t>
            </w:r>
          </w:p>
          <w:p w14:paraId="4E1E8511" w14:textId="77777777" w:rsidR="00F06519" w:rsidRDefault="00F06519" w:rsidP="00F06519">
            <w:pPr>
              <w:pStyle w:val="PargrafodaLista"/>
              <w:ind w:left="1440"/>
              <w:jc w:val="both"/>
              <w:rPr>
                <w:iCs/>
                <w:noProof/>
              </w:rPr>
            </w:pPr>
          </w:p>
          <w:p w14:paraId="099A2E26" w14:textId="5F183FF7" w:rsidR="00F06519" w:rsidRDefault="00F06519" w:rsidP="2B1DABC2">
            <w:pPr>
              <w:jc w:val="both"/>
              <w:rPr>
                <w:i/>
                <w:iCs/>
                <w:noProof/>
                <w:vertAlign w:val="superscript"/>
              </w:rPr>
            </w:pPr>
            <w:r w:rsidRPr="00F06519">
              <w:rPr>
                <w:iCs/>
                <w:noProof/>
                <w:u w:val="single"/>
              </w:rPr>
              <w:t>Para desmame</w:t>
            </w:r>
            <w:r>
              <w:rPr>
                <w:iCs/>
                <w:noProof/>
              </w:rPr>
              <w:t>: a</w:t>
            </w:r>
            <w:r w:rsidR="2B1DABC2" w:rsidRPr="2B1DABC2">
              <w:rPr>
                <w:i/>
                <w:iCs/>
                <w:noProof/>
              </w:rPr>
              <w:t>guardar 12 a 24 horas para decidir</w:t>
            </w:r>
            <w:r>
              <w:rPr>
                <w:i/>
                <w:iCs/>
                <w:noProof/>
              </w:rPr>
              <w:t xml:space="preserve"> por redução de parâmetros</w:t>
            </w:r>
            <w:r w:rsidR="2B1DABC2" w:rsidRPr="2B1DABC2">
              <w:rPr>
                <w:i/>
                <w:iCs/>
                <w:noProof/>
                <w:vertAlign w:val="superscript"/>
              </w:rPr>
              <w:t>11</w:t>
            </w:r>
          </w:p>
          <w:p w14:paraId="405AC810" w14:textId="265ACED6" w:rsidR="00F06519" w:rsidRDefault="00F06519" w:rsidP="00F06519">
            <w:pPr>
              <w:pStyle w:val="PargrafodaLista"/>
              <w:numPr>
                <w:ilvl w:val="1"/>
                <w:numId w:val="35"/>
              </w:numPr>
              <w:jc w:val="both"/>
              <w:rPr>
                <w:iCs/>
                <w:noProof/>
              </w:rPr>
            </w:pPr>
            <w:r>
              <w:rPr>
                <w:iCs/>
                <w:noProof/>
              </w:rPr>
              <w:t>Reduzir primeiro a FiO2 progressivamente até &lt; 30%</w:t>
            </w:r>
          </w:p>
          <w:p w14:paraId="04BDB84B" w14:textId="3CEB59E4" w:rsidR="00F06519" w:rsidRDefault="00F06519" w:rsidP="00F06519">
            <w:pPr>
              <w:pStyle w:val="PargrafodaLista"/>
              <w:numPr>
                <w:ilvl w:val="1"/>
                <w:numId w:val="35"/>
              </w:numPr>
              <w:jc w:val="both"/>
              <w:rPr>
                <w:iCs/>
                <w:noProof/>
              </w:rPr>
            </w:pPr>
            <w:r>
              <w:rPr>
                <w:iCs/>
                <w:noProof/>
              </w:rPr>
              <w:t>Reduzir então o fluxo progressivamente até 2 litros minuto</w:t>
            </w:r>
          </w:p>
          <w:p w14:paraId="2BE44836" w14:textId="7DA229F4" w:rsidR="00F06519" w:rsidRPr="00F06519" w:rsidRDefault="00F06519" w:rsidP="00F06519">
            <w:pPr>
              <w:pStyle w:val="PargrafodaLista"/>
              <w:ind w:left="1440"/>
              <w:jc w:val="both"/>
              <w:rPr>
                <w:iCs/>
                <w:noProof/>
              </w:rPr>
            </w:pPr>
            <w:r>
              <w:rPr>
                <w:iCs/>
                <w:noProof/>
              </w:rPr>
              <w:t>Se RN estável, com esforço leve, sem taquipneia e FiO2 baixa, pode ser transicionado para cateter comum de oxigênio.</w:t>
            </w:r>
          </w:p>
          <w:p w14:paraId="5950C0EC" w14:textId="5DE33D11" w:rsidR="00BD44B3" w:rsidRPr="00F456E6" w:rsidRDefault="00BD44B3" w:rsidP="2B1DABC2">
            <w:pPr>
              <w:jc w:val="both"/>
              <w:rPr>
                <w:i/>
                <w:iCs/>
                <w:noProof/>
              </w:rPr>
            </w:pPr>
          </w:p>
        </w:tc>
      </w:tr>
    </w:tbl>
    <w:p w14:paraId="58D9A776" w14:textId="59BC2B4A" w:rsidR="00B241A6" w:rsidRDefault="00B241A6" w:rsidP="00BD44B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9633"/>
      </w:tblGrid>
      <w:tr w:rsidR="008B0897" w14:paraId="0AE069F2" w14:textId="77777777" w:rsidTr="008B0897">
        <w:trPr>
          <w:trHeight w:val="70"/>
        </w:trPr>
        <w:tc>
          <w:tcPr>
            <w:tcW w:w="9633" w:type="dxa"/>
            <w:shd w:val="clear" w:color="auto" w:fill="D0CECE" w:themeFill="background2" w:themeFillShade="E6"/>
          </w:tcPr>
          <w:p w14:paraId="30FA3C19" w14:textId="77777777" w:rsidR="008B0897" w:rsidRPr="008B0897" w:rsidRDefault="008B0897" w:rsidP="008B089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theme="minorHAnsi"/>
                <w:b/>
              </w:rPr>
            </w:pPr>
            <w:r w:rsidRPr="008B0897">
              <w:rPr>
                <w:rFonts w:cstheme="minorHAnsi"/>
                <w:b/>
              </w:rPr>
              <w:t>Referências</w:t>
            </w:r>
          </w:p>
        </w:tc>
      </w:tr>
    </w:tbl>
    <w:p w14:paraId="39BA0518" w14:textId="78B8F398" w:rsidR="003F3F74" w:rsidRPr="00F06519" w:rsidRDefault="008B5C3E" w:rsidP="008B5C3E">
      <w:pPr>
        <w:pStyle w:val="PargrafodaLista"/>
        <w:numPr>
          <w:ilvl w:val="0"/>
          <w:numId w:val="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 w:after="0" w:line="240" w:lineRule="auto"/>
        <w:jc w:val="both"/>
        <w:rPr>
          <w:rFonts w:cstheme="minorHAnsi"/>
          <w:i/>
          <w:sz w:val="20"/>
          <w:szCs w:val="20"/>
        </w:rPr>
      </w:pPr>
      <w:r w:rsidRPr="00F06519">
        <w:rPr>
          <w:rFonts w:cstheme="minorHAnsi"/>
          <w:i/>
          <w:sz w:val="20"/>
          <w:szCs w:val="20"/>
          <w:lang w:val="en-US"/>
        </w:rPr>
        <w:t xml:space="preserve">Chao KY, Chen YL, Tsai LY, </w:t>
      </w:r>
      <w:proofErr w:type="spellStart"/>
      <w:r w:rsidRPr="00F06519">
        <w:rPr>
          <w:rFonts w:cstheme="minorHAnsi"/>
          <w:i/>
          <w:sz w:val="20"/>
          <w:szCs w:val="20"/>
          <w:lang w:val="en-US"/>
        </w:rPr>
        <w:t>Chien</w:t>
      </w:r>
      <w:proofErr w:type="spellEnd"/>
      <w:r w:rsidRPr="00F06519">
        <w:rPr>
          <w:rFonts w:cstheme="minorHAnsi"/>
          <w:i/>
          <w:sz w:val="20"/>
          <w:szCs w:val="20"/>
          <w:lang w:val="en-US"/>
        </w:rPr>
        <w:t xml:space="preserve"> YH, Mu SC. The Role of Heated Humidified High-flow Nasal Cannula as Noninvasive Respiratory Support in Neonates. </w:t>
      </w:r>
      <w:proofErr w:type="spellStart"/>
      <w:r w:rsidRPr="00F06519">
        <w:rPr>
          <w:rFonts w:cstheme="minorHAnsi"/>
          <w:i/>
          <w:sz w:val="20"/>
          <w:szCs w:val="20"/>
        </w:rPr>
        <w:t>Pediatr</w:t>
      </w:r>
      <w:proofErr w:type="spellEnd"/>
      <w:r w:rsidRPr="00F06519">
        <w:rPr>
          <w:rFonts w:cstheme="minorHAnsi"/>
          <w:i/>
          <w:sz w:val="20"/>
          <w:szCs w:val="20"/>
        </w:rPr>
        <w:t xml:space="preserve"> </w:t>
      </w:r>
      <w:proofErr w:type="spellStart"/>
      <w:r w:rsidRPr="00F06519">
        <w:rPr>
          <w:rFonts w:cstheme="minorHAnsi"/>
          <w:i/>
          <w:sz w:val="20"/>
          <w:szCs w:val="20"/>
        </w:rPr>
        <w:t>Neonatol</w:t>
      </w:r>
      <w:proofErr w:type="spellEnd"/>
      <w:r w:rsidRPr="00F06519">
        <w:rPr>
          <w:rFonts w:cstheme="minorHAnsi"/>
          <w:i/>
          <w:sz w:val="20"/>
          <w:szCs w:val="20"/>
        </w:rPr>
        <w:t>. 2017 Aug;58(4):295-30</w:t>
      </w:r>
      <w:r w:rsidR="00475B7A" w:rsidRPr="00F06519">
        <w:rPr>
          <w:rFonts w:cstheme="minorHAnsi"/>
          <w:i/>
          <w:sz w:val="20"/>
          <w:szCs w:val="20"/>
        </w:rPr>
        <w:t xml:space="preserve">Treinamentos com técnico da </w:t>
      </w:r>
      <w:proofErr w:type="spellStart"/>
      <w:r w:rsidR="00475B7A" w:rsidRPr="00F06519">
        <w:rPr>
          <w:rFonts w:cstheme="minorHAnsi"/>
          <w:i/>
          <w:sz w:val="20"/>
          <w:szCs w:val="20"/>
        </w:rPr>
        <w:t>Drager</w:t>
      </w:r>
      <w:proofErr w:type="spellEnd"/>
      <w:r w:rsidR="00475B7A" w:rsidRPr="00F06519">
        <w:rPr>
          <w:rFonts w:cstheme="minorHAnsi"/>
          <w:i/>
          <w:sz w:val="20"/>
          <w:szCs w:val="20"/>
        </w:rPr>
        <w:t xml:space="preserve"> no dia da instalação em julho de 2022</w:t>
      </w:r>
    </w:p>
    <w:p w14:paraId="3208F38A" w14:textId="7312382E" w:rsidR="00673DF8" w:rsidRPr="00F06519" w:rsidRDefault="00673DF8" w:rsidP="00F32E14">
      <w:pPr>
        <w:pStyle w:val="PargrafodaLista"/>
        <w:numPr>
          <w:ilvl w:val="0"/>
          <w:numId w:val="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 w:after="0" w:line="240" w:lineRule="auto"/>
        <w:jc w:val="both"/>
        <w:rPr>
          <w:rFonts w:cstheme="minorHAnsi"/>
          <w:i/>
          <w:sz w:val="20"/>
          <w:szCs w:val="20"/>
        </w:rPr>
      </w:pPr>
      <w:r w:rsidRPr="00F06519">
        <w:rPr>
          <w:rFonts w:cstheme="minorHAnsi"/>
          <w:i/>
          <w:sz w:val="20"/>
          <w:szCs w:val="20"/>
        </w:rPr>
        <w:t>TCC – Universidade Tiradentes: Experiência com uso pioneiro da CNAF em UTIP de Sergipe, apresentado por Helen Lima Gomes, 2019 (maio)</w:t>
      </w:r>
    </w:p>
    <w:p w14:paraId="1D022F6E" w14:textId="1E8AFD72" w:rsidR="00F32E14" w:rsidRPr="00F06519" w:rsidRDefault="00715A4C" w:rsidP="00715A4C">
      <w:pPr>
        <w:pStyle w:val="PargrafodaLista"/>
        <w:numPr>
          <w:ilvl w:val="0"/>
          <w:numId w:val="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 w:after="0" w:line="240" w:lineRule="auto"/>
        <w:jc w:val="both"/>
        <w:rPr>
          <w:rFonts w:cstheme="minorHAnsi"/>
          <w:i/>
          <w:sz w:val="20"/>
          <w:szCs w:val="20"/>
          <w:lang w:val="en-US"/>
        </w:rPr>
      </w:pPr>
      <w:r w:rsidRPr="00F06519">
        <w:rPr>
          <w:rFonts w:cstheme="minorHAnsi"/>
          <w:i/>
          <w:sz w:val="20"/>
          <w:szCs w:val="20"/>
          <w:lang w:val="en-US"/>
        </w:rPr>
        <w:t xml:space="preserve">Martin R, et al. Respiratory support, oxygen delivery and monitoring in the newborn. </w:t>
      </w:r>
      <w:proofErr w:type="spellStart"/>
      <w:r w:rsidRPr="00F06519">
        <w:rPr>
          <w:rFonts w:cstheme="minorHAnsi"/>
          <w:i/>
          <w:sz w:val="20"/>
          <w:szCs w:val="20"/>
          <w:lang w:val="en-US"/>
        </w:rPr>
        <w:t>UpToD</w:t>
      </w:r>
      <w:r w:rsidR="00F32E14" w:rsidRPr="00F06519">
        <w:rPr>
          <w:rFonts w:cstheme="minorHAnsi"/>
          <w:i/>
          <w:sz w:val="20"/>
          <w:szCs w:val="20"/>
          <w:lang w:val="en-US"/>
        </w:rPr>
        <w:t>ate</w:t>
      </w:r>
      <w:proofErr w:type="spellEnd"/>
      <w:r w:rsidRPr="00F06519">
        <w:rPr>
          <w:rFonts w:cstheme="minorHAnsi"/>
          <w:i/>
          <w:sz w:val="20"/>
          <w:szCs w:val="20"/>
          <w:lang w:val="en-US"/>
        </w:rPr>
        <w:t>. This topic last updated: May 16, 2022</w:t>
      </w:r>
    </w:p>
    <w:p w14:paraId="68804AEB" w14:textId="77777777" w:rsidR="00052078" w:rsidRPr="00F06519" w:rsidRDefault="00052078" w:rsidP="00F32E14">
      <w:pPr>
        <w:pStyle w:val="PargrafodaLista"/>
        <w:numPr>
          <w:ilvl w:val="0"/>
          <w:numId w:val="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 w:after="0" w:line="240" w:lineRule="auto"/>
        <w:jc w:val="both"/>
        <w:rPr>
          <w:rFonts w:cstheme="minorHAnsi"/>
          <w:i/>
          <w:sz w:val="20"/>
          <w:szCs w:val="20"/>
          <w:lang w:val="en-US"/>
        </w:rPr>
      </w:pPr>
      <w:proofErr w:type="spellStart"/>
      <w:r w:rsidRPr="00F06519">
        <w:rPr>
          <w:rFonts w:cstheme="minorHAnsi"/>
          <w:i/>
          <w:sz w:val="20"/>
          <w:szCs w:val="20"/>
          <w:lang w:val="en-US"/>
        </w:rPr>
        <w:t>Luján</w:t>
      </w:r>
      <w:proofErr w:type="spellEnd"/>
      <w:r w:rsidRPr="00F06519">
        <w:rPr>
          <w:rFonts w:cstheme="minorHAnsi"/>
          <w:i/>
          <w:sz w:val="20"/>
          <w:szCs w:val="20"/>
          <w:lang w:val="en-US"/>
        </w:rPr>
        <w:t xml:space="preserve"> M, et al</w:t>
      </w:r>
      <w:r w:rsidR="00F32E14" w:rsidRPr="00F06519">
        <w:rPr>
          <w:rFonts w:cstheme="minorHAnsi"/>
          <w:i/>
          <w:sz w:val="20"/>
          <w:szCs w:val="20"/>
          <w:lang w:val="en-US"/>
        </w:rPr>
        <w:t xml:space="preserve">. Summary of Recommendations and Key Points of the Consensus of Spanish Scientific Societies (SEPAR, SEMICYUC, SEMES; SECIP, SENEO, SEDAR, SENP) on the Use of Non-Invasive Ventilation and High-Flow </w:t>
      </w:r>
      <w:r w:rsidR="00F32E14" w:rsidRPr="00F06519">
        <w:rPr>
          <w:rFonts w:cstheme="minorHAnsi"/>
          <w:i/>
          <w:sz w:val="20"/>
          <w:szCs w:val="20"/>
          <w:lang w:val="en-US"/>
        </w:rPr>
        <w:lastRenderedPageBreak/>
        <w:t xml:space="preserve">Oxygen Therapy with Nasal Cannulas in Adult, Pediatric, and Neonatal Patients </w:t>
      </w:r>
      <w:proofErr w:type="gramStart"/>
      <w:r w:rsidR="00F32E14" w:rsidRPr="00F06519">
        <w:rPr>
          <w:rFonts w:cstheme="minorHAnsi"/>
          <w:i/>
          <w:sz w:val="20"/>
          <w:szCs w:val="20"/>
          <w:lang w:val="en-US"/>
        </w:rPr>
        <w:t>With</w:t>
      </w:r>
      <w:proofErr w:type="gramEnd"/>
      <w:r w:rsidR="00F32E14" w:rsidRPr="00F06519">
        <w:rPr>
          <w:rFonts w:cstheme="minorHAnsi"/>
          <w:i/>
          <w:sz w:val="20"/>
          <w:szCs w:val="20"/>
          <w:lang w:val="en-US"/>
        </w:rPr>
        <w:t xml:space="preserve"> Severe Acute Respiratory Failure. Arch </w:t>
      </w:r>
      <w:proofErr w:type="spellStart"/>
      <w:r w:rsidR="00F32E14" w:rsidRPr="00F06519">
        <w:rPr>
          <w:rFonts w:cstheme="minorHAnsi"/>
          <w:i/>
          <w:sz w:val="20"/>
          <w:szCs w:val="20"/>
          <w:lang w:val="en-US"/>
        </w:rPr>
        <w:t>Bronconeumol</w:t>
      </w:r>
      <w:proofErr w:type="spellEnd"/>
      <w:r w:rsidR="00F32E14" w:rsidRPr="00F06519">
        <w:rPr>
          <w:rFonts w:cstheme="minorHAnsi"/>
          <w:i/>
          <w:sz w:val="20"/>
          <w:szCs w:val="20"/>
          <w:lang w:val="en-US"/>
        </w:rPr>
        <w:t xml:space="preserve"> (</w:t>
      </w:r>
      <w:proofErr w:type="spellStart"/>
      <w:r w:rsidR="00F32E14" w:rsidRPr="00F06519">
        <w:rPr>
          <w:rFonts w:cstheme="minorHAnsi"/>
          <w:i/>
          <w:sz w:val="20"/>
          <w:szCs w:val="20"/>
          <w:lang w:val="en-US"/>
        </w:rPr>
        <w:t>Engl</w:t>
      </w:r>
      <w:proofErr w:type="spellEnd"/>
      <w:r w:rsidR="00F32E14" w:rsidRPr="00F06519">
        <w:rPr>
          <w:rFonts w:cstheme="minorHAnsi"/>
          <w:i/>
          <w:sz w:val="20"/>
          <w:szCs w:val="20"/>
          <w:lang w:val="en-US"/>
        </w:rPr>
        <w:t xml:space="preserve"> Ed). 2021 Jun;57(6):415-42</w:t>
      </w:r>
    </w:p>
    <w:p w14:paraId="2328147D" w14:textId="2FE46841" w:rsidR="00F32E14" w:rsidRPr="00F06519" w:rsidRDefault="00F32E14" w:rsidP="00F32E14">
      <w:pPr>
        <w:pStyle w:val="PargrafodaLista"/>
        <w:numPr>
          <w:ilvl w:val="0"/>
          <w:numId w:val="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 w:after="0" w:line="240" w:lineRule="auto"/>
        <w:jc w:val="both"/>
        <w:rPr>
          <w:rFonts w:cstheme="minorHAnsi"/>
          <w:i/>
          <w:sz w:val="20"/>
          <w:szCs w:val="20"/>
        </w:rPr>
      </w:pPr>
      <w:proofErr w:type="spellStart"/>
      <w:r w:rsidRPr="00F06519">
        <w:rPr>
          <w:rFonts w:cstheme="minorHAnsi"/>
          <w:i/>
          <w:sz w:val="20"/>
          <w:szCs w:val="20"/>
          <w:lang w:val="en-US"/>
        </w:rPr>
        <w:t>Vahlkvist</w:t>
      </w:r>
      <w:proofErr w:type="spellEnd"/>
      <w:r w:rsidRPr="00F06519">
        <w:rPr>
          <w:rFonts w:cstheme="minorHAnsi"/>
          <w:i/>
          <w:sz w:val="20"/>
          <w:szCs w:val="20"/>
          <w:lang w:val="en-US"/>
        </w:rPr>
        <w:t xml:space="preserve"> S, </w:t>
      </w:r>
      <w:proofErr w:type="spellStart"/>
      <w:r w:rsidRPr="00F06519">
        <w:rPr>
          <w:rFonts w:cstheme="minorHAnsi"/>
          <w:i/>
          <w:sz w:val="20"/>
          <w:szCs w:val="20"/>
          <w:lang w:val="en-US"/>
        </w:rPr>
        <w:t>Jürgensen</w:t>
      </w:r>
      <w:proofErr w:type="spellEnd"/>
      <w:r w:rsidRPr="00F06519">
        <w:rPr>
          <w:rFonts w:cstheme="minorHAnsi"/>
          <w:i/>
          <w:sz w:val="20"/>
          <w:szCs w:val="20"/>
          <w:lang w:val="en-US"/>
        </w:rPr>
        <w:t xml:space="preserve"> L, la </w:t>
      </w:r>
      <w:proofErr w:type="spellStart"/>
      <w:r w:rsidRPr="00F06519">
        <w:rPr>
          <w:rFonts w:cstheme="minorHAnsi"/>
          <w:i/>
          <w:sz w:val="20"/>
          <w:szCs w:val="20"/>
          <w:lang w:val="en-US"/>
        </w:rPr>
        <w:t>Cour</w:t>
      </w:r>
      <w:proofErr w:type="spellEnd"/>
      <w:r w:rsidRPr="00F06519">
        <w:rPr>
          <w:rFonts w:cstheme="minorHAnsi"/>
          <w:i/>
          <w:sz w:val="20"/>
          <w:szCs w:val="20"/>
          <w:lang w:val="en-US"/>
        </w:rPr>
        <w:t xml:space="preserve"> A, </w:t>
      </w:r>
      <w:proofErr w:type="spellStart"/>
      <w:r w:rsidRPr="00F06519">
        <w:rPr>
          <w:rFonts w:cstheme="minorHAnsi"/>
          <w:i/>
          <w:sz w:val="20"/>
          <w:szCs w:val="20"/>
          <w:lang w:val="en-US"/>
        </w:rPr>
        <w:t>Markoew</w:t>
      </w:r>
      <w:proofErr w:type="spellEnd"/>
      <w:r w:rsidRPr="00F06519">
        <w:rPr>
          <w:rFonts w:cstheme="minorHAnsi"/>
          <w:i/>
          <w:sz w:val="20"/>
          <w:szCs w:val="20"/>
          <w:lang w:val="en-US"/>
        </w:rPr>
        <w:t xml:space="preserve"> S, Petersen TH, </w:t>
      </w:r>
      <w:proofErr w:type="spellStart"/>
      <w:r w:rsidRPr="00F06519">
        <w:rPr>
          <w:rFonts w:cstheme="minorHAnsi"/>
          <w:i/>
          <w:sz w:val="20"/>
          <w:szCs w:val="20"/>
          <w:lang w:val="en-US"/>
        </w:rPr>
        <w:t>Kofoed</w:t>
      </w:r>
      <w:proofErr w:type="spellEnd"/>
      <w:r w:rsidRPr="00F06519">
        <w:rPr>
          <w:rFonts w:cstheme="minorHAnsi"/>
          <w:i/>
          <w:sz w:val="20"/>
          <w:szCs w:val="20"/>
          <w:lang w:val="en-US"/>
        </w:rPr>
        <w:t xml:space="preserve"> PE. High flow nasal cannula and continuous positive airway pressure therapy in treatment of viral bronchiolitis: a randomized clinical trial. </w:t>
      </w:r>
      <w:proofErr w:type="spellStart"/>
      <w:r w:rsidRPr="00F06519">
        <w:rPr>
          <w:rFonts w:cstheme="minorHAnsi"/>
          <w:i/>
          <w:sz w:val="20"/>
          <w:szCs w:val="20"/>
        </w:rPr>
        <w:t>Eur</w:t>
      </w:r>
      <w:proofErr w:type="spellEnd"/>
      <w:r w:rsidRPr="00F06519">
        <w:rPr>
          <w:rFonts w:cstheme="minorHAnsi"/>
          <w:i/>
          <w:sz w:val="20"/>
          <w:szCs w:val="20"/>
        </w:rPr>
        <w:t xml:space="preserve"> J </w:t>
      </w:r>
      <w:proofErr w:type="spellStart"/>
      <w:r w:rsidRPr="00F06519">
        <w:rPr>
          <w:rFonts w:cstheme="minorHAnsi"/>
          <w:i/>
          <w:sz w:val="20"/>
          <w:szCs w:val="20"/>
        </w:rPr>
        <w:t>Pediatr</w:t>
      </w:r>
      <w:proofErr w:type="spellEnd"/>
      <w:r w:rsidRPr="00F06519">
        <w:rPr>
          <w:rFonts w:cstheme="minorHAnsi"/>
          <w:i/>
          <w:sz w:val="20"/>
          <w:szCs w:val="20"/>
        </w:rPr>
        <w:t>. 2020 Mar;179(3):513-518</w:t>
      </w:r>
    </w:p>
    <w:p w14:paraId="4555802B" w14:textId="42402B98" w:rsidR="00F32E14" w:rsidRPr="00F06519" w:rsidRDefault="00F32E14" w:rsidP="00F32E14">
      <w:pPr>
        <w:pStyle w:val="PargrafodaLista"/>
        <w:numPr>
          <w:ilvl w:val="0"/>
          <w:numId w:val="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 w:after="0" w:line="240" w:lineRule="auto"/>
        <w:jc w:val="both"/>
        <w:rPr>
          <w:rFonts w:cstheme="minorHAnsi"/>
          <w:i/>
          <w:sz w:val="20"/>
          <w:szCs w:val="20"/>
        </w:rPr>
      </w:pPr>
      <w:proofErr w:type="spellStart"/>
      <w:r w:rsidRPr="00F06519">
        <w:rPr>
          <w:rFonts w:cstheme="minorHAnsi"/>
          <w:i/>
          <w:sz w:val="20"/>
          <w:szCs w:val="20"/>
          <w:lang w:val="en-US"/>
        </w:rPr>
        <w:t>Slubowski</w:t>
      </w:r>
      <w:proofErr w:type="spellEnd"/>
      <w:r w:rsidRPr="00F06519">
        <w:rPr>
          <w:rFonts w:cstheme="minorHAnsi"/>
          <w:i/>
          <w:sz w:val="20"/>
          <w:szCs w:val="20"/>
          <w:lang w:val="en-US"/>
        </w:rPr>
        <w:t xml:space="preserve"> D, </w:t>
      </w:r>
      <w:proofErr w:type="spellStart"/>
      <w:r w:rsidRPr="00F06519">
        <w:rPr>
          <w:rFonts w:cstheme="minorHAnsi"/>
          <w:i/>
          <w:sz w:val="20"/>
          <w:szCs w:val="20"/>
          <w:lang w:val="en-US"/>
        </w:rPr>
        <w:t>Ruttan</w:t>
      </w:r>
      <w:proofErr w:type="spellEnd"/>
      <w:r w:rsidRPr="00F06519">
        <w:rPr>
          <w:rFonts w:cstheme="minorHAnsi"/>
          <w:i/>
          <w:sz w:val="20"/>
          <w:szCs w:val="20"/>
          <w:lang w:val="en-US"/>
        </w:rPr>
        <w:t xml:space="preserve"> T. High-flow nasal cannula and noninvasive ventilation in pediatric emergency medicine. </w:t>
      </w:r>
      <w:proofErr w:type="spellStart"/>
      <w:r w:rsidRPr="00F06519">
        <w:rPr>
          <w:rFonts w:cstheme="minorHAnsi"/>
          <w:i/>
          <w:sz w:val="20"/>
          <w:szCs w:val="20"/>
        </w:rPr>
        <w:t>Pediatr</w:t>
      </w:r>
      <w:proofErr w:type="spellEnd"/>
      <w:r w:rsidRPr="00F06519">
        <w:rPr>
          <w:rFonts w:cstheme="minorHAnsi"/>
          <w:i/>
          <w:sz w:val="20"/>
          <w:szCs w:val="20"/>
        </w:rPr>
        <w:t xml:space="preserve"> </w:t>
      </w:r>
      <w:proofErr w:type="spellStart"/>
      <w:r w:rsidRPr="00F06519">
        <w:rPr>
          <w:rFonts w:cstheme="minorHAnsi"/>
          <w:i/>
          <w:sz w:val="20"/>
          <w:szCs w:val="20"/>
        </w:rPr>
        <w:t>Emerg</w:t>
      </w:r>
      <w:proofErr w:type="spellEnd"/>
      <w:r w:rsidRPr="00F06519">
        <w:rPr>
          <w:rFonts w:cstheme="minorHAnsi"/>
          <w:i/>
          <w:sz w:val="20"/>
          <w:szCs w:val="20"/>
        </w:rPr>
        <w:t xml:space="preserve"> </w:t>
      </w:r>
      <w:proofErr w:type="spellStart"/>
      <w:r w:rsidRPr="00F06519">
        <w:rPr>
          <w:rFonts w:cstheme="minorHAnsi"/>
          <w:i/>
          <w:sz w:val="20"/>
          <w:szCs w:val="20"/>
        </w:rPr>
        <w:t>Med</w:t>
      </w:r>
      <w:proofErr w:type="spellEnd"/>
      <w:r w:rsidRPr="00F06519">
        <w:rPr>
          <w:rFonts w:cstheme="minorHAnsi"/>
          <w:i/>
          <w:sz w:val="20"/>
          <w:szCs w:val="20"/>
        </w:rPr>
        <w:t xml:space="preserve"> </w:t>
      </w:r>
      <w:proofErr w:type="spellStart"/>
      <w:r w:rsidRPr="00F06519">
        <w:rPr>
          <w:rFonts w:cstheme="minorHAnsi"/>
          <w:i/>
          <w:sz w:val="20"/>
          <w:szCs w:val="20"/>
        </w:rPr>
        <w:t>Pract</w:t>
      </w:r>
      <w:proofErr w:type="spellEnd"/>
      <w:r w:rsidRPr="00F06519">
        <w:rPr>
          <w:rFonts w:cstheme="minorHAnsi"/>
          <w:i/>
          <w:sz w:val="20"/>
          <w:szCs w:val="20"/>
        </w:rPr>
        <w:t xml:space="preserve">. 2020 Aug;17(8):1-24. </w:t>
      </w:r>
      <w:proofErr w:type="spellStart"/>
      <w:r w:rsidRPr="00F06519">
        <w:rPr>
          <w:rFonts w:cstheme="minorHAnsi"/>
          <w:i/>
          <w:sz w:val="20"/>
          <w:szCs w:val="20"/>
        </w:rPr>
        <w:t>Epub</w:t>
      </w:r>
      <w:proofErr w:type="spellEnd"/>
      <w:r w:rsidRPr="00F06519">
        <w:rPr>
          <w:rFonts w:cstheme="minorHAnsi"/>
          <w:i/>
          <w:sz w:val="20"/>
          <w:szCs w:val="20"/>
        </w:rPr>
        <w:t xml:space="preserve"> 2020 </w:t>
      </w:r>
      <w:proofErr w:type="spellStart"/>
      <w:r w:rsidRPr="00F06519">
        <w:rPr>
          <w:rFonts w:cstheme="minorHAnsi"/>
          <w:i/>
          <w:sz w:val="20"/>
          <w:szCs w:val="20"/>
        </w:rPr>
        <w:t>Aug</w:t>
      </w:r>
      <w:proofErr w:type="spellEnd"/>
      <w:r w:rsidRPr="00F06519">
        <w:rPr>
          <w:rFonts w:cstheme="minorHAnsi"/>
          <w:i/>
          <w:sz w:val="20"/>
          <w:szCs w:val="20"/>
        </w:rPr>
        <w:t xml:space="preserve"> 2. PMID: 32678565.</w:t>
      </w:r>
    </w:p>
    <w:p w14:paraId="2F853E3C" w14:textId="20C48497" w:rsidR="00F32E14" w:rsidRPr="00F06519" w:rsidRDefault="00F32E14" w:rsidP="00F32E14">
      <w:pPr>
        <w:pStyle w:val="PargrafodaLista"/>
        <w:numPr>
          <w:ilvl w:val="0"/>
          <w:numId w:val="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 w:after="0" w:line="240" w:lineRule="auto"/>
        <w:jc w:val="both"/>
        <w:rPr>
          <w:rFonts w:cstheme="minorHAnsi"/>
          <w:i/>
          <w:sz w:val="20"/>
          <w:szCs w:val="20"/>
        </w:rPr>
      </w:pPr>
      <w:proofErr w:type="spellStart"/>
      <w:r w:rsidRPr="00F06519">
        <w:rPr>
          <w:rFonts w:cstheme="minorHAnsi"/>
          <w:i/>
          <w:sz w:val="20"/>
          <w:szCs w:val="20"/>
        </w:rPr>
        <w:t>Uchiyama</w:t>
      </w:r>
      <w:proofErr w:type="spellEnd"/>
      <w:r w:rsidRPr="00F06519">
        <w:rPr>
          <w:rFonts w:cstheme="minorHAnsi"/>
          <w:i/>
          <w:sz w:val="20"/>
          <w:szCs w:val="20"/>
        </w:rPr>
        <w:t xml:space="preserve"> A, </w:t>
      </w:r>
      <w:proofErr w:type="spellStart"/>
      <w:r w:rsidRPr="00F06519">
        <w:rPr>
          <w:rFonts w:cstheme="minorHAnsi"/>
          <w:i/>
          <w:sz w:val="20"/>
          <w:szCs w:val="20"/>
        </w:rPr>
        <w:t>Okazaki</w:t>
      </w:r>
      <w:proofErr w:type="spellEnd"/>
      <w:r w:rsidRPr="00F06519">
        <w:rPr>
          <w:rFonts w:cstheme="minorHAnsi"/>
          <w:i/>
          <w:sz w:val="20"/>
          <w:szCs w:val="20"/>
        </w:rPr>
        <w:t xml:space="preserve"> K, </w:t>
      </w:r>
      <w:proofErr w:type="spellStart"/>
      <w:r w:rsidRPr="00F06519">
        <w:rPr>
          <w:rFonts w:cstheme="minorHAnsi"/>
          <w:i/>
          <w:sz w:val="20"/>
          <w:szCs w:val="20"/>
        </w:rPr>
        <w:t>Kondo</w:t>
      </w:r>
      <w:proofErr w:type="spellEnd"/>
      <w:r w:rsidRPr="00F06519">
        <w:rPr>
          <w:rFonts w:cstheme="minorHAnsi"/>
          <w:i/>
          <w:sz w:val="20"/>
          <w:szCs w:val="20"/>
        </w:rPr>
        <w:t xml:space="preserve"> M, Oka S, </w:t>
      </w:r>
      <w:proofErr w:type="spellStart"/>
      <w:r w:rsidRPr="00F06519">
        <w:rPr>
          <w:rFonts w:cstheme="minorHAnsi"/>
          <w:i/>
          <w:sz w:val="20"/>
          <w:szCs w:val="20"/>
        </w:rPr>
        <w:t>Motojima</w:t>
      </w:r>
      <w:proofErr w:type="spellEnd"/>
      <w:r w:rsidRPr="00F06519">
        <w:rPr>
          <w:rFonts w:cstheme="minorHAnsi"/>
          <w:i/>
          <w:sz w:val="20"/>
          <w:szCs w:val="20"/>
        </w:rPr>
        <w:t xml:space="preserve"> Y, </w:t>
      </w:r>
      <w:proofErr w:type="spellStart"/>
      <w:r w:rsidRPr="00F06519">
        <w:rPr>
          <w:rFonts w:cstheme="minorHAnsi"/>
          <w:i/>
          <w:sz w:val="20"/>
          <w:szCs w:val="20"/>
        </w:rPr>
        <w:t>Namba</w:t>
      </w:r>
      <w:proofErr w:type="spellEnd"/>
      <w:r w:rsidRPr="00F06519">
        <w:rPr>
          <w:rFonts w:cstheme="minorHAnsi"/>
          <w:i/>
          <w:sz w:val="20"/>
          <w:szCs w:val="20"/>
        </w:rPr>
        <w:t xml:space="preserve"> F, </w:t>
      </w:r>
      <w:proofErr w:type="spellStart"/>
      <w:r w:rsidRPr="00F06519">
        <w:rPr>
          <w:rFonts w:cstheme="minorHAnsi"/>
          <w:i/>
          <w:sz w:val="20"/>
          <w:szCs w:val="20"/>
        </w:rPr>
        <w:t>Nagano</w:t>
      </w:r>
      <w:proofErr w:type="spellEnd"/>
      <w:r w:rsidRPr="00F06519">
        <w:rPr>
          <w:rFonts w:cstheme="minorHAnsi"/>
          <w:i/>
          <w:sz w:val="20"/>
          <w:szCs w:val="20"/>
        </w:rPr>
        <w:t xml:space="preserve"> N, </w:t>
      </w:r>
      <w:proofErr w:type="spellStart"/>
      <w:r w:rsidRPr="00F06519">
        <w:rPr>
          <w:rFonts w:cstheme="minorHAnsi"/>
          <w:i/>
          <w:sz w:val="20"/>
          <w:szCs w:val="20"/>
        </w:rPr>
        <w:t>Yoshikawa</w:t>
      </w:r>
      <w:proofErr w:type="spellEnd"/>
      <w:r w:rsidRPr="00F06519">
        <w:rPr>
          <w:rFonts w:cstheme="minorHAnsi"/>
          <w:i/>
          <w:sz w:val="20"/>
          <w:szCs w:val="20"/>
        </w:rPr>
        <w:t xml:space="preserve"> K, </w:t>
      </w:r>
      <w:proofErr w:type="spellStart"/>
      <w:r w:rsidRPr="00F06519">
        <w:rPr>
          <w:rFonts w:cstheme="minorHAnsi"/>
          <w:i/>
          <w:sz w:val="20"/>
          <w:szCs w:val="20"/>
        </w:rPr>
        <w:t>Kayama</w:t>
      </w:r>
      <w:proofErr w:type="spellEnd"/>
      <w:r w:rsidRPr="00F06519">
        <w:rPr>
          <w:rFonts w:cstheme="minorHAnsi"/>
          <w:i/>
          <w:sz w:val="20"/>
          <w:szCs w:val="20"/>
        </w:rPr>
        <w:t xml:space="preserve"> K, Kobayashi A, </w:t>
      </w:r>
      <w:proofErr w:type="spellStart"/>
      <w:r w:rsidRPr="00F06519">
        <w:rPr>
          <w:rFonts w:cstheme="minorHAnsi"/>
          <w:i/>
          <w:sz w:val="20"/>
          <w:szCs w:val="20"/>
        </w:rPr>
        <w:t>Soeno</w:t>
      </w:r>
      <w:proofErr w:type="spellEnd"/>
      <w:r w:rsidRPr="00F06519">
        <w:rPr>
          <w:rFonts w:cstheme="minorHAnsi"/>
          <w:i/>
          <w:sz w:val="20"/>
          <w:szCs w:val="20"/>
        </w:rPr>
        <w:t xml:space="preserve"> Y, </w:t>
      </w:r>
      <w:proofErr w:type="spellStart"/>
      <w:r w:rsidRPr="00F06519">
        <w:rPr>
          <w:rFonts w:cstheme="minorHAnsi"/>
          <w:i/>
          <w:sz w:val="20"/>
          <w:szCs w:val="20"/>
        </w:rPr>
        <w:t>Numata</w:t>
      </w:r>
      <w:proofErr w:type="spellEnd"/>
      <w:r w:rsidRPr="00F06519">
        <w:rPr>
          <w:rFonts w:cstheme="minorHAnsi"/>
          <w:i/>
          <w:sz w:val="20"/>
          <w:szCs w:val="20"/>
        </w:rPr>
        <w:t xml:space="preserve"> O, </w:t>
      </w:r>
      <w:proofErr w:type="spellStart"/>
      <w:r w:rsidRPr="00F06519">
        <w:rPr>
          <w:rFonts w:cstheme="minorHAnsi"/>
          <w:i/>
          <w:sz w:val="20"/>
          <w:szCs w:val="20"/>
        </w:rPr>
        <w:t>Suenaga</w:t>
      </w:r>
      <w:proofErr w:type="spellEnd"/>
      <w:r w:rsidRPr="00F06519">
        <w:rPr>
          <w:rFonts w:cstheme="minorHAnsi"/>
          <w:i/>
          <w:sz w:val="20"/>
          <w:szCs w:val="20"/>
        </w:rPr>
        <w:t xml:space="preserve"> H, </w:t>
      </w:r>
      <w:proofErr w:type="spellStart"/>
      <w:r w:rsidRPr="00F06519">
        <w:rPr>
          <w:rFonts w:cstheme="minorHAnsi"/>
          <w:i/>
          <w:sz w:val="20"/>
          <w:szCs w:val="20"/>
        </w:rPr>
        <w:t>Imai</w:t>
      </w:r>
      <w:proofErr w:type="spellEnd"/>
      <w:r w:rsidRPr="00F06519">
        <w:rPr>
          <w:rFonts w:cstheme="minorHAnsi"/>
          <w:i/>
          <w:sz w:val="20"/>
          <w:szCs w:val="20"/>
        </w:rPr>
        <w:t xml:space="preserve"> K, </w:t>
      </w:r>
      <w:proofErr w:type="spellStart"/>
      <w:r w:rsidRPr="00F06519">
        <w:rPr>
          <w:rFonts w:cstheme="minorHAnsi"/>
          <w:i/>
          <w:sz w:val="20"/>
          <w:szCs w:val="20"/>
        </w:rPr>
        <w:t>Maruyama</w:t>
      </w:r>
      <w:proofErr w:type="spellEnd"/>
      <w:r w:rsidRPr="00F06519">
        <w:rPr>
          <w:rFonts w:cstheme="minorHAnsi"/>
          <w:i/>
          <w:sz w:val="20"/>
          <w:szCs w:val="20"/>
        </w:rPr>
        <w:t xml:space="preserve"> H, </w:t>
      </w:r>
      <w:proofErr w:type="spellStart"/>
      <w:r w:rsidRPr="00F06519">
        <w:rPr>
          <w:rFonts w:cstheme="minorHAnsi"/>
          <w:i/>
          <w:sz w:val="20"/>
          <w:szCs w:val="20"/>
        </w:rPr>
        <w:t>Fujinaga</w:t>
      </w:r>
      <w:proofErr w:type="spellEnd"/>
      <w:r w:rsidRPr="00F06519">
        <w:rPr>
          <w:rFonts w:cstheme="minorHAnsi"/>
          <w:i/>
          <w:sz w:val="20"/>
          <w:szCs w:val="20"/>
        </w:rPr>
        <w:t xml:space="preserve"> H, </w:t>
      </w:r>
      <w:proofErr w:type="spellStart"/>
      <w:r w:rsidRPr="00F06519">
        <w:rPr>
          <w:rFonts w:cstheme="minorHAnsi"/>
          <w:i/>
          <w:sz w:val="20"/>
          <w:szCs w:val="20"/>
        </w:rPr>
        <w:t>Furuya</w:t>
      </w:r>
      <w:proofErr w:type="spellEnd"/>
      <w:r w:rsidRPr="00F06519">
        <w:rPr>
          <w:rFonts w:cstheme="minorHAnsi"/>
          <w:i/>
          <w:sz w:val="20"/>
          <w:szCs w:val="20"/>
        </w:rPr>
        <w:t xml:space="preserve"> H, Ito Y; NON-INVASIVE PROCEDURE FOR PREMATURE NEONATES (NIPPN) STUDY GROUP. </w:t>
      </w:r>
      <w:r w:rsidRPr="00F06519">
        <w:rPr>
          <w:rFonts w:cstheme="minorHAnsi"/>
          <w:i/>
          <w:sz w:val="20"/>
          <w:szCs w:val="20"/>
          <w:lang w:val="en-US"/>
        </w:rPr>
        <w:t xml:space="preserve">Randomized Controlled Trial of High-Flow Nasal Cannula in Preterm Infants After </w:t>
      </w:r>
      <w:proofErr w:type="spellStart"/>
      <w:r w:rsidRPr="00F06519">
        <w:rPr>
          <w:rFonts w:cstheme="minorHAnsi"/>
          <w:i/>
          <w:sz w:val="20"/>
          <w:szCs w:val="20"/>
          <w:lang w:val="en-US"/>
        </w:rPr>
        <w:t>Extubation</w:t>
      </w:r>
      <w:proofErr w:type="spellEnd"/>
      <w:r w:rsidRPr="00F06519">
        <w:rPr>
          <w:rFonts w:cstheme="minorHAnsi"/>
          <w:i/>
          <w:sz w:val="20"/>
          <w:szCs w:val="20"/>
          <w:lang w:val="en-US"/>
        </w:rPr>
        <w:t xml:space="preserve">. </w:t>
      </w:r>
      <w:proofErr w:type="spellStart"/>
      <w:r w:rsidRPr="00F06519">
        <w:rPr>
          <w:rFonts w:cstheme="minorHAnsi"/>
          <w:i/>
          <w:sz w:val="20"/>
          <w:szCs w:val="20"/>
        </w:rPr>
        <w:t>Pediatrics</w:t>
      </w:r>
      <w:proofErr w:type="spellEnd"/>
      <w:r w:rsidRPr="00F06519">
        <w:rPr>
          <w:rFonts w:cstheme="minorHAnsi"/>
          <w:i/>
          <w:sz w:val="20"/>
          <w:szCs w:val="20"/>
        </w:rPr>
        <w:t>. 2020 Dec;146(6</w:t>
      </w:r>
      <w:proofErr w:type="gramStart"/>
      <w:r w:rsidRPr="00F06519">
        <w:rPr>
          <w:rFonts w:cstheme="minorHAnsi"/>
          <w:i/>
          <w:sz w:val="20"/>
          <w:szCs w:val="20"/>
        </w:rPr>
        <w:t>):e</w:t>
      </w:r>
      <w:proofErr w:type="gramEnd"/>
      <w:r w:rsidRPr="00F06519">
        <w:rPr>
          <w:rFonts w:cstheme="minorHAnsi"/>
          <w:i/>
          <w:sz w:val="20"/>
          <w:szCs w:val="20"/>
        </w:rPr>
        <w:t xml:space="preserve">20201101. </w:t>
      </w:r>
      <w:proofErr w:type="spellStart"/>
      <w:proofErr w:type="gramStart"/>
      <w:r w:rsidRPr="00F06519">
        <w:rPr>
          <w:rFonts w:cstheme="minorHAnsi"/>
          <w:i/>
          <w:sz w:val="20"/>
          <w:szCs w:val="20"/>
        </w:rPr>
        <w:t>doi</w:t>
      </w:r>
      <w:proofErr w:type="spellEnd"/>
      <w:proofErr w:type="gramEnd"/>
      <w:r w:rsidRPr="00F06519">
        <w:rPr>
          <w:rFonts w:cstheme="minorHAnsi"/>
          <w:i/>
          <w:sz w:val="20"/>
          <w:szCs w:val="20"/>
        </w:rPr>
        <w:t>: 10.1542/peds.2020-1101. PMID: 33214331.</w:t>
      </w:r>
    </w:p>
    <w:p w14:paraId="2E1F50A6" w14:textId="7F570C8E" w:rsidR="008B5C3E" w:rsidRPr="00F06519" w:rsidRDefault="008B5C3E" w:rsidP="00F32E14">
      <w:pPr>
        <w:pStyle w:val="PargrafodaLista"/>
        <w:numPr>
          <w:ilvl w:val="0"/>
          <w:numId w:val="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 w:after="0" w:line="240" w:lineRule="auto"/>
        <w:jc w:val="both"/>
        <w:rPr>
          <w:rFonts w:cstheme="minorHAnsi"/>
          <w:i/>
          <w:sz w:val="20"/>
          <w:szCs w:val="20"/>
        </w:rPr>
      </w:pPr>
      <w:r w:rsidRPr="00F06519">
        <w:rPr>
          <w:rFonts w:cstheme="minorHAnsi"/>
          <w:i/>
          <w:sz w:val="20"/>
          <w:szCs w:val="20"/>
        </w:rPr>
        <w:t>Manual do equipamento</w:t>
      </w:r>
    </w:p>
    <w:p w14:paraId="7FC41DEC" w14:textId="6F431C02" w:rsidR="2B1DABC2" w:rsidRPr="00F06519" w:rsidRDefault="2B1DABC2" w:rsidP="2B1DABC2">
      <w:pPr>
        <w:pStyle w:val="PargrafodaLista"/>
        <w:numPr>
          <w:ilvl w:val="0"/>
          <w:numId w:val="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240" w:after="0" w:line="240" w:lineRule="auto"/>
        <w:jc w:val="both"/>
        <w:rPr>
          <w:rFonts w:cstheme="minorHAnsi"/>
          <w:i/>
          <w:sz w:val="20"/>
          <w:szCs w:val="20"/>
        </w:rPr>
      </w:pPr>
      <w:r w:rsidRPr="00F06519">
        <w:rPr>
          <w:rFonts w:cstheme="minorHAnsi"/>
          <w:i/>
          <w:sz w:val="20"/>
          <w:szCs w:val="20"/>
          <w:lang w:val="en-US"/>
        </w:rPr>
        <w:t xml:space="preserve">Yoder BA, Stoddard RA, Li M, King J, </w:t>
      </w:r>
      <w:proofErr w:type="spellStart"/>
      <w:r w:rsidRPr="00F06519">
        <w:rPr>
          <w:rFonts w:cstheme="minorHAnsi"/>
          <w:i/>
          <w:sz w:val="20"/>
          <w:szCs w:val="20"/>
          <w:lang w:val="en-US"/>
        </w:rPr>
        <w:t>Dirnberger</w:t>
      </w:r>
      <w:proofErr w:type="spellEnd"/>
      <w:r w:rsidRPr="00F06519">
        <w:rPr>
          <w:rFonts w:cstheme="minorHAnsi"/>
          <w:i/>
          <w:sz w:val="20"/>
          <w:szCs w:val="20"/>
          <w:lang w:val="en-US"/>
        </w:rPr>
        <w:t xml:space="preserve"> DR, </w:t>
      </w:r>
      <w:proofErr w:type="spellStart"/>
      <w:r w:rsidRPr="00F06519">
        <w:rPr>
          <w:rFonts w:cstheme="minorHAnsi"/>
          <w:i/>
          <w:sz w:val="20"/>
          <w:szCs w:val="20"/>
          <w:lang w:val="en-US"/>
        </w:rPr>
        <w:t>Abbasi</w:t>
      </w:r>
      <w:proofErr w:type="spellEnd"/>
      <w:r w:rsidRPr="00F06519">
        <w:rPr>
          <w:rFonts w:cstheme="minorHAnsi"/>
          <w:i/>
          <w:sz w:val="20"/>
          <w:szCs w:val="20"/>
          <w:lang w:val="en-US"/>
        </w:rPr>
        <w:t xml:space="preserve"> S. Heated, humidified high-flow nasal cannula versus nasal CPAP for respiratory support in neonates. </w:t>
      </w:r>
      <w:proofErr w:type="spellStart"/>
      <w:r w:rsidRPr="00F06519">
        <w:rPr>
          <w:rFonts w:cstheme="minorHAnsi"/>
          <w:i/>
          <w:sz w:val="20"/>
          <w:szCs w:val="20"/>
        </w:rPr>
        <w:t>Pediatrics</w:t>
      </w:r>
      <w:proofErr w:type="spellEnd"/>
      <w:r w:rsidRPr="00F06519">
        <w:rPr>
          <w:rFonts w:cstheme="minorHAnsi"/>
          <w:i/>
          <w:sz w:val="20"/>
          <w:szCs w:val="20"/>
        </w:rPr>
        <w:t xml:space="preserve"> 2013;131: e1482e90. </w:t>
      </w:r>
    </w:p>
    <w:p w14:paraId="3C63F204" w14:textId="31A0230C" w:rsidR="2B1DABC2" w:rsidRPr="00F06519" w:rsidRDefault="2B1DABC2" w:rsidP="2B1DABC2">
      <w:pPr>
        <w:pStyle w:val="PargrafodaLista"/>
        <w:numPr>
          <w:ilvl w:val="0"/>
          <w:numId w:val="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240" w:after="0" w:line="240" w:lineRule="auto"/>
        <w:jc w:val="both"/>
        <w:rPr>
          <w:rFonts w:cstheme="minorHAnsi"/>
          <w:i/>
          <w:color w:val="212121"/>
          <w:sz w:val="20"/>
          <w:szCs w:val="20"/>
        </w:rPr>
      </w:pPr>
      <w:r w:rsidRPr="00F06519">
        <w:rPr>
          <w:rFonts w:cstheme="minorHAnsi"/>
          <w:i/>
          <w:color w:val="212121"/>
          <w:sz w:val="20"/>
          <w:szCs w:val="20"/>
          <w:lang w:val="en-US"/>
        </w:rPr>
        <w:t xml:space="preserve">Roberts CT et al.  HIPSTER Trial Investigators. Nasal High-Flow Therapy for Primary Respiratory Support in Preterm Infants. </w:t>
      </w:r>
      <w:r w:rsidRPr="00F06519">
        <w:rPr>
          <w:rFonts w:cstheme="minorHAnsi"/>
          <w:i/>
          <w:color w:val="212121"/>
          <w:sz w:val="20"/>
          <w:szCs w:val="20"/>
        </w:rPr>
        <w:t xml:space="preserve">N </w:t>
      </w:r>
      <w:proofErr w:type="spellStart"/>
      <w:r w:rsidRPr="00F06519">
        <w:rPr>
          <w:rFonts w:cstheme="minorHAnsi"/>
          <w:i/>
          <w:color w:val="212121"/>
          <w:sz w:val="20"/>
          <w:szCs w:val="20"/>
        </w:rPr>
        <w:t>Engl</w:t>
      </w:r>
      <w:proofErr w:type="spellEnd"/>
      <w:r w:rsidRPr="00F06519">
        <w:rPr>
          <w:rFonts w:cstheme="minorHAnsi"/>
          <w:i/>
          <w:color w:val="212121"/>
          <w:sz w:val="20"/>
          <w:szCs w:val="20"/>
        </w:rPr>
        <w:t xml:space="preserve"> J Med. 2016 </w:t>
      </w:r>
      <w:proofErr w:type="spellStart"/>
      <w:r w:rsidRPr="00F06519">
        <w:rPr>
          <w:rFonts w:cstheme="minorHAnsi"/>
          <w:i/>
          <w:color w:val="212121"/>
          <w:sz w:val="20"/>
          <w:szCs w:val="20"/>
        </w:rPr>
        <w:t>Sep</w:t>
      </w:r>
      <w:proofErr w:type="spellEnd"/>
      <w:r w:rsidRPr="00F06519">
        <w:rPr>
          <w:rFonts w:cstheme="minorHAnsi"/>
          <w:i/>
          <w:color w:val="212121"/>
          <w:sz w:val="20"/>
          <w:szCs w:val="20"/>
        </w:rPr>
        <w:t xml:space="preserve"> 22;375(12):1142-51.</w:t>
      </w:r>
    </w:p>
    <w:p w14:paraId="18BD8C11" w14:textId="49CE5B4E" w:rsidR="2B1DABC2" w:rsidRPr="00F06519" w:rsidRDefault="2B1DABC2" w:rsidP="2B1DABC2">
      <w:pPr>
        <w:pStyle w:val="PargrafodaLista"/>
        <w:numPr>
          <w:ilvl w:val="0"/>
          <w:numId w:val="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240" w:after="0" w:line="240" w:lineRule="auto"/>
        <w:jc w:val="both"/>
        <w:rPr>
          <w:rFonts w:cstheme="minorHAnsi"/>
          <w:i/>
          <w:sz w:val="20"/>
          <w:szCs w:val="20"/>
          <w:lang w:val="en-US"/>
        </w:rPr>
      </w:pPr>
      <w:r w:rsidRPr="00F06519">
        <w:rPr>
          <w:rFonts w:cstheme="minorHAnsi"/>
          <w:i/>
          <w:sz w:val="20"/>
          <w:szCs w:val="20"/>
          <w:lang w:val="en-US"/>
        </w:rPr>
        <w:t>Yoder B, et al. Consensus approach to nasal high-flow therapy in neonates. Journal of Perinatology, 2017(00):1-5</w:t>
      </w:r>
    </w:p>
    <w:p w14:paraId="3277B98A" w14:textId="52EE275E" w:rsidR="2B1DABC2" w:rsidRPr="00F06519" w:rsidRDefault="2B1DABC2" w:rsidP="2B1DABC2">
      <w:pPr>
        <w:pStyle w:val="PargrafodaLista"/>
        <w:numPr>
          <w:ilvl w:val="0"/>
          <w:numId w:val="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240" w:after="0" w:line="240" w:lineRule="auto"/>
        <w:jc w:val="both"/>
        <w:rPr>
          <w:rFonts w:cstheme="minorHAnsi"/>
          <w:i/>
          <w:color w:val="212121"/>
          <w:sz w:val="20"/>
          <w:szCs w:val="20"/>
        </w:rPr>
      </w:pPr>
      <w:r w:rsidRPr="00F06519">
        <w:rPr>
          <w:rFonts w:cstheme="minorHAnsi"/>
          <w:i/>
          <w:color w:val="212121"/>
          <w:sz w:val="20"/>
          <w:szCs w:val="20"/>
          <w:lang w:val="fr-FR"/>
        </w:rPr>
        <w:t xml:space="preserve">Di Mauro A, et al. </w:t>
      </w:r>
      <w:r w:rsidRPr="00F06519">
        <w:rPr>
          <w:rFonts w:cstheme="minorHAnsi"/>
          <w:i/>
          <w:color w:val="212121"/>
          <w:sz w:val="20"/>
          <w:szCs w:val="20"/>
          <w:lang w:val="en-US"/>
        </w:rPr>
        <w:t xml:space="preserve">Nasal high flow therapy in very low birth weight infants with mild respiratory distress syndrome: a single center experience. </w:t>
      </w:r>
      <w:proofErr w:type="spellStart"/>
      <w:r w:rsidRPr="00F06519">
        <w:rPr>
          <w:rFonts w:cstheme="minorHAnsi"/>
          <w:i/>
          <w:color w:val="212121"/>
          <w:sz w:val="20"/>
          <w:szCs w:val="20"/>
        </w:rPr>
        <w:t>Ital</w:t>
      </w:r>
      <w:proofErr w:type="spellEnd"/>
      <w:r w:rsidRPr="00F06519">
        <w:rPr>
          <w:rFonts w:cstheme="minorHAnsi"/>
          <w:i/>
          <w:color w:val="212121"/>
          <w:sz w:val="20"/>
          <w:szCs w:val="20"/>
        </w:rPr>
        <w:t xml:space="preserve"> J </w:t>
      </w:r>
      <w:proofErr w:type="spellStart"/>
      <w:r w:rsidRPr="00F06519">
        <w:rPr>
          <w:rFonts w:cstheme="minorHAnsi"/>
          <w:i/>
          <w:color w:val="212121"/>
          <w:sz w:val="20"/>
          <w:szCs w:val="20"/>
        </w:rPr>
        <w:t>Pediatr</w:t>
      </w:r>
      <w:proofErr w:type="spellEnd"/>
      <w:r w:rsidRPr="00F06519">
        <w:rPr>
          <w:rFonts w:cstheme="minorHAnsi"/>
          <w:i/>
          <w:color w:val="212121"/>
          <w:sz w:val="20"/>
          <w:szCs w:val="20"/>
        </w:rPr>
        <w:t xml:space="preserve">. 2017 </w:t>
      </w:r>
      <w:proofErr w:type="spellStart"/>
      <w:r w:rsidRPr="00F06519">
        <w:rPr>
          <w:rFonts w:cstheme="minorHAnsi"/>
          <w:i/>
          <w:color w:val="212121"/>
          <w:sz w:val="20"/>
          <w:szCs w:val="20"/>
        </w:rPr>
        <w:t>Dec</w:t>
      </w:r>
      <w:proofErr w:type="spellEnd"/>
      <w:r w:rsidRPr="00F06519">
        <w:rPr>
          <w:rFonts w:cstheme="minorHAnsi"/>
          <w:i/>
          <w:color w:val="212121"/>
          <w:sz w:val="20"/>
          <w:szCs w:val="20"/>
        </w:rPr>
        <w:t xml:space="preserve"> 28;43(1):116</w:t>
      </w:r>
    </w:p>
    <w:p w14:paraId="6D5A6D0B" w14:textId="101D0A6D" w:rsidR="2B1DABC2" w:rsidRPr="00F06519" w:rsidRDefault="2B1DABC2" w:rsidP="2B1DABC2">
      <w:pPr>
        <w:pStyle w:val="PargrafodaLista"/>
        <w:numPr>
          <w:ilvl w:val="0"/>
          <w:numId w:val="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240" w:after="0" w:line="240" w:lineRule="auto"/>
        <w:jc w:val="both"/>
        <w:rPr>
          <w:rFonts w:cstheme="minorHAnsi"/>
          <w:i/>
          <w:color w:val="212121"/>
          <w:sz w:val="20"/>
          <w:szCs w:val="20"/>
        </w:rPr>
      </w:pPr>
      <w:proofErr w:type="spellStart"/>
      <w:r w:rsidRPr="00F06519">
        <w:rPr>
          <w:rFonts w:cstheme="minorHAnsi"/>
          <w:i/>
          <w:color w:val="212121"/>
          <w:sz w:val="20"/>
          <w:szCs w:val="20"/>
          <w:lang w:val="en-US"/>
        </w:rPr>
        <w:t>Bruet</w:t>
      </w:r>
      <w:proofErr w:type="spellEnd"/>
      <w:r w:rsidRPr="00F06519">
        <w:rPr>
          <w:rFonts w:cstheme="minorHAnsi"/>
          <w:i/>
          <w:color w:val="212121"/>
          <w:sz w:val="20"/>
          <w:szCs w:val="20"/>
          <w:lang w:val="en-US"/>
        </w:rPr>
        <w:t xml:space="preserve"> S, </w:t>
      </w:r>
      <w:proofErr w:type="spellStart"/>
      <w:r w:rsidRPr="00F06519">
        <w:rPr>
          <w:rFonts w:cstheme="minorHAnsi"/>
          <w:i/>
          <w:color w:val="212121"/>
          <w:sz w:val="20"/>
          <w:szCs w:val="20"/>
          <w:lang w:val="en-US"/>
        </w:rPr>
        <w:t>Butin</w:t>
      </w:r>
      <w:proofErr w:type="spellEnd"/>
      <w:r w:rsidRPr="00F06519">
        <w:rPr>
          <w:rFonts w:cstheme="minorHAnsi"/>
          <w:i/>
          <w:color w:val="212121"/>
          <w:sz w:val="20"/>
          <w:szCs w:val="20"/>
          <w:lang w:val="en-US"/>
        </w:rPr>
        <w:t xml:space="preserve"> M, </w:t>
      </w:r>
      <w:proofErr w:type="spellStart"/>
      <w:r w:rsidRPr="00F06519">
        <w:rPr>
          <w:rFonts w:cstheme="minorHAnsi"/>
          <w:i/>
          <w:color w:val="212121"/>
          <w:sz w:val="20"/>
          <w:szCs w:val="20"/>
          <w:lang w:val="en-US"/>
        </w:rPr>
        <w:t>Dutheil</w:t>
      </w:r>
      <w:proofErr w:type="spellEnd"/>
      <w:r w:rsidRPr="00F06519">
        <w:rPr>
          <w:rFonts w:cstheme="minorHAnsi"/>
          <w:i/>
          <w:color w:val="212121"/>
          <w:sz w:val="20"/>
          <w:szCs w:val="20"/>
          <w:lang w:val="en-US"/>
        </w:rPr>
        <w:t xml:space="preserve"> F. Systematic review of high-flow nasal cannula versus continuous positive airway pressure for primary support in preterm infants. </w:t>
      </w:r>
      <w:proofErr w:type="spellStart"/>
      <w:r w:rsidRPr="00F06519">
        <w:rPr>
          <w:rFonts w:cstheme="minorHAnsi"/>
          <w:i/>
          <w:color w:val="212121"/>
          <w:sz w:val="20"/>
          <w:szCs w:val="20"/>
        </w:rPr>
        <w:t>Arch</w:t>
      </w:r>
      <w:proofErr w:type="spellEnd"/>
      <w:r w:rsidRPr="00F06519">
        <w:rPr>
          <w:rFonts w:cstheme="minorHAnsi"/>
          <w:i/>
          <w:color w:val="212121"/>
          <w:sz w:val="20"/>
          <w:szCs w:val="20"/>
        </w:rPr>
        <w:t xml:space="preserve"> </w:t>
      </w:r>
      <w:proofErr w:type="spellStart"/>
      <w:r w:rsidRPr="00F06519">
        <w:rPr>
          <w:rFonts w:cstheme="minorHAnsi"/>
          <w:i/>
          <w:color w:val="212121"/>
          <w:sz w:val="20"/>
          <w:szCs w:val="20"/>
        </w:rPr>
        <w:t>Dis</w:t>
      </w:r>
      <w:proofErr w:type="spellEnd"/>
      <w:r w:rsidRPr="00F06519">
        <w:rPr>
          <w:rFonts w:cstheme="minorHAnsi"/>
          <w:i/>
          <w:color w:val="212121"/>
          <w:sz w:val="20"/>
          <w:szCs w:val="20"/>
        </w:rPr>
        <w:t xml:space="preserve"> </w:t>
      </w:r>
      <w:proofErr w:type="spellStart"/>
      <w:r w:rsidRPr="00F06519">
        <w:rPr>
          <w:rFonts w:cstheme="minorHAnsi"/>
          <w:i/>
          <w:color w:val="212121"/>
          <w:sz w:val="20"/>
          <w:szCs w:val="20"/>
        </w:rPr>
        <w:t>Child</w:t>
      </w:r>
      <w:proofErr w:type="spellEnd"/>
      <w:r w:rsidRPr="00F06519">
        <w:rPr>
          <w:rFonts w:cstheme="minorHAnsi"/>
          <w:i/>
          <w:color w:val="212121"/>
          <w:sz w:val="20"/>
          <w:szCs w:val="20"/>
        </w:rPr>
        <w:t xml:space="preserve"> Fetal Neonatal Ed. 2022 Jan;107(1):56-59.</w:t>
      </w:r>
    </w:p>
    <w:p w14:paraId="70446918" w14:textId="344CA6E0" w:rsidR="2B1DABC2" w:rsidRPr="00F06519" w:rsidRDefault="2B1DABC2" w:rsidP="2B1DABC2">
      <w:pPr>
        <w:pStyle w:val="PargrafodaLista"/>
        <w:numPr>
          <w:ilvl w:val="0"/>
          <w:numId w:val="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240" w:after="0" w:line="240" w:lineRule="auto"/>
        <w:jc w:val="both"/>
        <w:rPr>
          <w:rFonts w:cstheme="minorHAnsi"/>
          <w:i/>
          <w:color w:val="212121"/>
          <w:sz w:val="20"/>
          <w:szCs w:val="20"/>
        </w:rPr>
      </w:pPr>
      <w:r w:rsidRPr="00F06519">
        <w:rPr>
          <w:rFonts w:cstheme="minorHAnsi"/>
          <w:i/>
          <w:color w:val="212121"/>
          <w:sz w:val="20"/>
          <w:szCs w:val="20"/>
          <w:lang w:val="en-US"/>
        </w:rPr>
        <w:t xml:space="preserve">Wilkinson D, Andersen C, O'Donnell CP, De Paoli AG, Manley BJ. High flow nasal cannula for respiratory support in preterm infants. </w:t>
      </w:r>
      <w:r w:rsidRPr="00F06519">
        <w:rPr>
          <w:rFonts w:cstheme="minorHAnsi"/>
          <w:i/>
          <w:color w:val="212121"/>
          <w:sz w:val="20"/>
          <w:szCs w:val="20"/>
        </w:rPr>
        <w:t xml:space="preserve">Cochrane </w:t>
      </w:r>
      <w:proofErr w:type="spellStart"/>
      <w:r w:rsidRPr="00F06519">
        <w:rPr>
          <w:rFonts w:cstheme="minorHAnsi"/>
          <w:i/>
          <w:color w:val="212121"/>
          <w:sz w:val="20"/>
          <w:szCs w:val="20"/>
        </w:rPr>
        <w:t>Database</w:t>
      </w:r>
      <w:proofErr w:type="spellEnd"/>
      <w:r w:rsidRPr="00F06519">
        <w:rPr>
          <w:rFonts w:cstheme="minorHAnsi"/>
          <w:i/>
          <w:color w:val="212121"/>
          <w:sz w:val="20"/>
          <w:szCs w:val="20"/>
        </w:rPr>
        <w:t xml:space="preserve"> </w:t>
      </w:r>
      <w:proofErr w:type="spellStart"/>
      <w:r w:rsidRPr="00F06519">
        <w:rPr>
          <w:rFonts w:cstheme="minorHAnsi"/>
          <w:i/>
          <w:color w:val="212121"/>
          <w:sz w:val="20"/>
          <w:szCs w:val="20"/>
        </w:rPr>
        <w:t>Syst</w:t>
      </w:r>
      <w:proofErr w:type="spellEnd"/>
      <w:r w:rsidRPr="00F06519">
        <w:rPr>
          <w:rFonts w:cstheme="minorHAnsi"/>
          <w:i/>
          <w:color w:val="212121"/>
          <w:sz w:val="20"/>
          <w:szCs w:val="20"/>
        </w:rPr>
        <w:t xml:space="preserve"> Rev. 2016 </w:t>
      </w:r>
      <w:proofErr w:type="spellStart"/>
      <w:r w:rsidRPr="00F06519">
        <w:rPr>
          <w:rFonts w:cstheme="minorHAnsi"/>
          <w:i/>
          <w:color w:val="212121"/>
          <w:sz w:val="20"/>
          <w:szCs w:val="20"/>
        </w:rPr>
        <w:t>Feb</w:t>
      </w:r>
      <w:proofErr w:type="spellEnd"/>
      <w:r w:rsidRPr="00F06519">
        <w:rPr>
          <w:rFonts w:cstheme="minorHAnsi"/>
          <w:i/>
          <w:color w:val="212121"/>
          <w:sz w:val="20"/>
          <w:szCs w:val="20"/>
        </w:rPr>
        <w:t xml:space="preserve"> 22;2:CD006405.</w:t>
      </w:r>
    </w:p>
    <w:p w14:paraId="260531C3" w14:textId="50D7C83C" w:rsidR="00A20BE5" w:rsidRDefault="00A20BE5" w:rsidP="00A20BE5">
      <w:pPr>
        <w:spacing w:after="0" w:line="240" w:lineRule="auto"/>
        <w:ind w:left="360" w:right="-1"/>
        <w:jc w:val="both"/>
        <w:rPr>
          <w:sz w:val="24"/>
          <w:szCs w:val="24"/>
        </w:rPr>
      </w:pPr>
    </w:p>
    <w:p w14:paraId="01297E37" w14:textId="77777777" w:rsidR="00A20BE5" w:rsidRPr="00A20BE5" w:rsidRDefault="00A20BE5" w:rsidP="00A20BE5">
      <w:pPr>
        <w:spacing w:after="0" w:line="240" w:lineRule="auto"/>
        <w:ind w:left="360" w:right="-1"/>
        <w:jc w:val="both"/>
        <w:rPr>
          <w:sz w:val="24"/>
          <w:szCs w:val="24"/>
        </w:rPr>
      </w:pP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0"/>
        <w:gridCol w:w="2410"/>
        <w:gridCol w:w="2410"/>
        <w:gridCol w:w="2551"/>
      </w:tblGrid>
      <w:tr w:rsidR="00A20BE5" w14:paraId="60D8AC42" w14:textId="77777777" w:rsidTr="00A20BE5">
        <w:trPr>
          <w:trHeight w:val="13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052C814" w14:textId="77777777" w:rsidR="00A20BE5" w:rsidRDefault="00A20BE5" w:rsidP="00B56747">
            <w:pPr>
              <w:pStyle w:val="Rodap"/>
              <w:spacing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Elaborado por: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2D2709E" w14:textId="77777777" w:rsidR="00A20BE5" w:rsidRDefault="00A20BE5" w:rsidP="00B56747">
            <w:pPr>
              <w:pStyle w:val="Rodap"/>
              <w:spacing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Revisado por: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E3756EF" w14:textId="77777777" w:rsidR="00A20BE5" w:rsidRDefault="00A20BE5" w:rsidP="00B56747">
            <w:pPr>
              <w:pStyle w:val="Rodap"/>
              <w:spacing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Aprovado por: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C0EDA46" w14:textId="77777777" w:rsidR="00A20BE5" w:rsidRDefault="00A20BE5" w:rsidP="00B56747">
            <w:pPr>
              <w:pStyle w:val="Rodap"/>
              <w:spacing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Validado por:</w:t>
            </w:r>
          </w:p>
        </w:tc>
      </w:tr>
      <w:tr w:rsidR="00A20BE5" w14:paraId="44449B4D" w14:textId="77777777" w:rsidTr="00A20BE5">
        <w:trPr>
          <w:trHeight w:val="95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F34C2" w14:textId="77777777" w:rsidR="00A20BE5" w:rsidRDefault="00A20BE5" w:rsidP="00A20BE5">
            <w:pPr>
              <w:pStyle w:val="Rodap"/>
              <w:spacing w:line="276" w:lineRule="auto"/>
              <w:jc w:val="center"/>
              <w:rPr>
                <w:sz w:val="16"/>
                <w:szCs w:val="16"/>
              </w:rPr>
            </w:pPr>
          </w:p>
          <w:p w14:paraId="57E28445" w14:textId="68288D28" w:rsidR="00A20BE5" w:rsidRPr="00A20BE5" w:rsidRDefault="00A20BE5" w:rsidP="00A20BE5">
            <w:pPr>
              <w:pStyle w:val="Rodap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DR. </w:t>
            </w:r>
            <w:r w:rsidRPr="00A20BE5">
              <w:rPr>
                <w:sz w:val="16"/>
                <w:szCs w:val="16"/>
              </w:rPr>
              <w:t>MARCOS ALVES PAVIONE</w:t>
            </w:r>
          </w:p>
          <w:p w14:paraId="317E6480" w14:textId="1EB00B6F" w:rsidR="00A20BE5" w:rsidRPr="00A20BE5" w:rsidRDefault="00A20BE5" w:rsidP="00A20BE5">
            <w:pPr>
              <w:pStyle w:val="Rodap"/>
              <w:spacing w:line="276" w:lineRule="auto"/>
              <w:jc w:val="center"/>
              <w:rPr>
                <w:sz w:val="16"/>
                <w:szCs w:val="16"/>
              </w:rPr>
            </w:pPr>
            <w:r w:rsidRPr="00A20BE5">
              <w:rPr>
                <w:sz w:val="16"/>
                <w:szCs w:val="16"/>
              </w:rPr>
              <w:t>Diretor Técnico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BC4B1" w14:textId="77777777" w:rsidR="00B31B03" w:rsidRDefault="00B31B03" w:rsidP="00B31B03">
            <w:pPr>
              <w:pStyle w:val="Rodap"/>
              <w:spacing w:line="276" w:lineRule="auto"/>
              <w:jc w:val="center"/>
              <w:rPr>
                <w:sz w:val="16"/>
                <w:szCs w:val="16"/>
              </w:rPr>
            </w:pPr>
          </w:p>
          <w:p w14:paraId="60A5EDA2" w14:textId="2F595056" w:rsidR="00B31B03" w:rsidRPr="00B31B03" w:rsidRDefault="00B31B03" w:rsidP="00B31B03">
            <w:pPr>
              <w:pStyle w:val="Rodap"/>
              <w:spacing w:line="276" w:lineRule="auto"/>
              <w:jc w:val="center"/>
              <w:rPr>
                <w:sz w:val="16"/>
                <w:szCs w:val="16"/>
              </w:rPr>
            </w:pPr>
            <w:r w:rsidRPr="00B31B03">
              <w:rPr>
                <w:sz w:val="16"/>
                <w:szCs w:val="16"/>
              </w:rPr>
              <w:t>DR. MARCOS ALVES PAVIONE</w:t>
            </w:r>
          </w:p>
          <w:p w14:paraId="366B6424" w14:textId="589A37BE" w:rsidR="00A20BE5" w:rsidRPr="00A20BE5" w:rsidRDefault="00B31B03" w:rsidP="00B31B03">
            <w:pPr>
              <w:pStyle w:val="Rodap"/>
              <w:spacing w:line="276" w:lineRule="auto"/>
              <w:jc w:val="center"/>
              <w:rPr>
                <w:sz w:val="16"/>
                <w:szCs w:val="16"/>
              </w:rPr>
            </w:pPr>
            <w:r w:rsidRPr="00B31B03">
              <w:rPr>
                <w:sz w:val="16"/>
                <w:szCs w:val="16"/>
              </w:rPr>
              <w:t>Diretor Técnico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C998A" w14:textId="77777777" w:rsidR="00A20BE5" w:rsidRDefault="00A20BE5" w:rsidP="00A20BE5">
            <w:pPr>
              <w:pStyle w:val="Rodap"/>
              <w:spacing w:line="276" w:lineRule="auto"/>
              <w:jc w:val="center"/>
              <w:rPr>
                <w:sz w:val="16"/>
                <w:szCs w:val="16"/>
              </w:rPr>
            </w:pPr>
          </w:p>
          <w:p w14:paraId="51484B5C" w14:textId="77777777" w:rsidR="00A20BE5" w:rsidRDefault="00A20BE5" w:rsidP="00A20BE5">
            <w:pPr>
              <w:pStyle w:val="Rodap"/>
              <w:spacing w:line="276" w:lineRule="auto"/>
              <w:jc w:val="center"/>
              <w:rPr>
                <w:sz w:val="16"/>
                <w:szCs w:val="16"/>
              </w:rPr>
            </w:pPr>
            <w:r w:rsidRPr="00A20BE5">
              <w:rPr>
                <w:sz w:val="16"/>
                <w:szCs w:val="16"/>
              </w:rPr>
              <w:t xml:space="preserve">DRA. PATRÍCIA ISHI </w:t>
            </w:r>
          </w:p>
          <w:p w14:paraId="13A37223" w14:textId="0CDE9008" w:rsidR="00A20BE5" w:rsidRPr="00A20BE5" w:rsidRDefault="00A20BE5" w:rsidP="00A20BE5">
            <w:pPr>
              <w:pStyle w:val="Rodap"/>
              <w:spacing w:line="276" w:lineRule="auto"/>
              <w:jc w:val="center"/>
              <w:rPr>
                <w:sz w:val="16"/>
                <w:szCs w:val="16"/>
              </w:rPr>
            </w:pPr>
            <w:proofErr w:type="spellStart"/>
            <w:r w:rsidRPr="00A20BE5">
              <w:rPr>
                <w:sz w:val="16"/>
                <w:szCs w:val="16"/>
              </w:rPr>
              <w:t>Neonatologista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AE1CC" w14:textId="77777777" w:rsidR="00A20BE5" w:rsidRDefault="00A20BE5" w:rsidP="00A20BE5">
            <w:pPr>
              <w:pStyle w:val="Rodap"/>
              <w:spacing w:line="276" w:lineRule="auto"/>
              <w:ind w:left="102" w:hanging="102"/>
              <w:jc w:val="center"/>
              <w:rPr>
                <w:sz w:val="16"/>
                <w:szCs w:val="16"/>
              </w:rPr>
            </w:pPr>
          </w:p>
          <w:p w14:paraId="0D2A9A3D" w14:textId="65D51797" w:rsidR="00A20BE5" w:rsidRPr="00A20BE5" w:rsidRDefault="00B31B03" w:rsidP="00A20BE5">
            <w:pPr>
              <w:pStyle w:val="Rodap"/>
              <w:spacing w:line="276" w:lineRule="auto"/>
              <w:ind w:left="102" w:hanging="10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VIVIANE </w:t>
            </w:r>
            <w:r w:rsidR="007165E7">
              <w:rPr>
                <w:sz w:val="16"/>
                <w:szCs w:val="16"/>
              </w:rPr>
              <w:t>OLIVEIRA DE SOUSA CORREIA</w:t>
            </w:r>
          </w:p>
          <w:p w14:paraId="68C0B74B" w14:textId="38953BB5" w:rsidR="00A20BE5" w:rsidRPr="00A20BE5" w:rsidRDefault="007165E7" w:rsidP="00A20BE5">
            <w:pPr>
              <w:pStyle w:val="Rodap"/>
              <w:spacing w:line="276" w:lineRule="auto"/>
              <w:ind w:left="102" w:hanging="10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Enfermeira da</w:t>
            </w:r>
            <w:r w:rsidR="00A20BE5" w:rsidRPr="00A20BE5">
              <w:rPr>
                <w:sz w:val="16"/>
                <w:szCs w:val="16"/>
              </w:rPr>
              <w:t xml:space="preserve"> Qualidade</w:t>
            </w:r>
            <w:r>
              <w:rPr>
                <w:sz w:val="16"/>
                <w:szCs w:val="16"/>
              </w:rPr>
              <w:t xml:space="preserve"> e CCIH</w:t>
            </w:r>
          </w:p>
        </w:tc>
      </w:tr>
      <w:tr w:rsidR="00A20BE5" w14:paraId="163860BD" w14:textId="77777777" w:rsidTr="00A20BE5">
        <w:trPr>
          <w:trHeight w:val="7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706B7C3" w14:textId="564E8782" w:rsidR="00A20BE5" w:rsidRDefault="003532BC" w:rsidP="00B56747">
            <w:pPr>
              <w:pStyle w:val="Rodap"/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Data: 26/01/2022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7C45EB2" w14:textId="53A8F2C4" w:rsidR="00A20BE5" w:rsidRDefault="00A20BE5" w:rsidP="00B56747">
            <w:pPr>
              <w:pStyle w:val="Rodap"/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Data:</w:t>
            </w:r>
            <w:r w:rsidR="00B31B03">
              <w:rPr>
                <w:b/>
                <w:sz w:val="18"/>
                <w:szCs w:val="18"/>
              </w:rPr>
              <w:t xml:space="preserve"> 26/09/2023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371CEF8" w14:textId="269BF684" w:rsidR="00A20BE5" w:rsidRDefault="00A20BE5" w:rsidP="003532BC">
            <w:pPr>
              <w:pStyle w:val="Rodap"/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Data: </w:t>
            </w:r>
            <w:r w:rsidR="003532BC">
              <w:rPr>
                <w:b/>
                <w:sz w:val="18"/>
                <w:szCs w:val="18"/>
              </w:rPr>
              <w:t>26/0</w:t>
            </w:r>
            <w:r w:rsidR="00B31B03">
              <w:rPr>
                <w:b/>
                <w:sz w:val="18"/>
                <w:szCs w:val="18"/>
              </w:rPr>
              <w:t>9</w:t>
            </w:r>
            <w:r w:rsidR="003532BC">
              <w:rPr>
                <w:b/>
                <w:sz w:val="18"/>
                <w:szCs w:val="18"/>
              </w:rPr>
              <w:t>/202</w:t>
            </w:r>
            <w:r w:rsidR="00B31B03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01DE720" w14:textId="00EF0184" w:rsidR="00A20BE5" w:rsidRDefault="00A20BE5" w:rsidP="003532BC">
            <w:pPr>
              <w:pStyle w:val="Rodap"/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Data: </w:t>
            </w:r>
            <w:r w:rsidR="003532BC">
              <w:rPr>
                <w:b/>
                <w:sz w:val="18"/>
                <w:szCs w:val="18"/>
              </w:rPr>
              <w:t>26/</w:t>
            </w:r>
            <w:r w:rsidR="00B31B03">
              <w:rPr>
                <w:b/>
                <w:sz w:val="18"/>
                <w:szCs w:val="18"/>
              </w:rPr>
              <w:t>09/2023</w:t>
            </w:r>
          </w:p>
        </w:tc>
      </w:tr>
      <w:tr w:rsidR="00A20BE5" w14:paraId="41796753" w14:textId="77777777" w:rsidTr="00A20BE5">
        <w:trPr>
          <w:trHeight w:val="1762"/>
        </w:trPr>
        <w:tc>
          <w:tcPr>
            <w:tcW w:w="9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1B4F0C0" w14:textId="77777777" w:rsidR="00A20BE5" w:rsidRDefault="00A20BE5" w:rsidP="00B56747">
            <w:pPr>
              <w:pStyle w:val="Rodap"/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Assinaturas e carimbo: </w:t>
            </w:r>
          </w:p>
          <w:p w14:paraId="3FC21BC6" w14:textId="77777777" w:rsidR="002B72AA" w:rsidRDefault="002B72AA" w:rsidP="00B56747">
            <w:pPr>
              <w:pStyle w:val="Rodap"/>
              <w:spacing w:line="276" w:lineRule="auto"/>
              <w:rPr>
                <w:b/>
                <w:sz w:val="18"/>
                <w:szCs w:val="18"/>
              </w:rPr>
            </w:pPr>
          </w:p>
          <w:p w14:paraId="0BE3E94A" w14:textId="64C24593" w:rsidR="002B72AA" w:rsidRDefault="002B72AA" w:rsidP="00B56747">
            <w:pPr>
              <w:pStyle w:val="Rodap"/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pt-BR"/>
              </w:rPr>
              <w:drawing>
                <wp:inline distT="0" distB="0" distL="0" distR="0" wp14:anchorId="166367E6" wp14:editId="3C2DCAEC">
                  <wp:extent cx="2025101" cy="659765"/>
                  <wp:effectExtent l="0" t="0" r="0" b="6985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r Marcos Pavione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181" cy="665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18"/>
                <w:szCs w:val="18"/>
              </w:rPr>
              <w:t xml:space="preserve">     </w:t>
            </w:r>
            <w:r>
              <w:rPr>
                <w:b/>
                <w:noProof/>
                <w:sz w:val="18"/>
                <w:szCs w:val="18"/>
                <w:lang w:eastAsia="pt-BR"/>
              </w:rPr>
              <w:drawing>
                <wp:inline distT="0" distB="0" distL="0" distR="0" wp14:anchorId="03A752A7" wp14:editId="16238180">
                  <wp:extent cx="1638300" cy="863685"/>
                  <wp:effectExtent l="0" t="0" r="0" b="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ra Patrícia Ishi.jpe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469" cy="872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18"/>
                <w:szCs w:val="18"/>
              </w:rPr>
              <w:t xml:space="preserve">    </w:t>
            </w:r>
            <w:bookmarkStart w:id="0" w:name="_GoBack"/>
            <w:bookmarkEnd w:id="0"/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noProof/>
                <w:sz w:val="18"/>
                <w:szCs w:val="18"/>
                <w:lang w:eastAsia="pt-BR"/>
              </w:rPr>
              <w:drawing>
                <wp:inline distT="0" distB="0" distL="0" distR="0" wp14:anchorId="2EC2860E" wp14:editId="4F71E2B4">
                  <wp:extent cx="1652080" cy="866140"/>
                  <wp:effectExtent l="0" t="0" r="5715" b="0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Viviane Oliveira.jpe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147" cy="877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7DA3F6" w14:textId="77777777" w:rsidR="00A20BE5" w:rsidRPr="00A20BE5" w:rsidRDefault="00A20BE5" w:rsidP="00A20BE5">
      <w:pPr>
        <w:pStyle w:val="PargrafodaLista"/>
        <w:spacing w:after="0" w:line="240" w:lineRule="auto"/>
        <w:ind w:right="-1"/>
        <w:jc w:val="both"/>
        <w:rPr>
          <w:sz w:val="24"/>
          <w:szCs w:val="24"/>
        </w:rPr>
      </w:pPr>
    </w:p>
    <w:p w14:paraId="14080B5B" w14:textId="77777777" w:rsidR="00A20BE5" w:rsidRPr="00A20BE5" w:rsidRDefault="00A20BE5" w:rsidP="00A20BE5">
      <w:pPr>
        <w:pStyle w:val="PargrafodaLista"/>
        <w:spacing w:after="0" w:line="240" w:lineRule="auto"/>
        <w:ind w:right="-1"/>
        <w:rPr>
          <w:b/>
        </w:rPr>
      </w:pPr>
      <w:r w:rsidRPr="00A20BE5">
        <w:rPr>
          <w:b/>
        </w:rPr>
        <w:t>Histórico das últimas duas revisões</w:t>
      </w:r>
    </w:p>
    <w:tbl>
      <w:tblPr>
        <w:tblpPr w:leftFromText="180" w:rightFromText="180" w:bottomFromText="160" w:vertAnchor="text" w:horzAnchor="margin" w:tblpY="60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5"/>
        <w:gridCol w:w="6657"/>
        <w:gridCol w:w="2274"/>
      </w:tblGrid>
      <w:tr w:rsidR="00A20BE5" w14:paraId="172C5D82" w14:textId="77777777" w:rsidTr="00A20BE5">
        <w:trPr>
          <w:trHeight w:val="147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3A8669F" w14:textId="77777777" w:rsidR="00A20BE5" w:rsidRDefault="00A20BE5" w:rsidP="00B56747">
            <w:pPr>
              <w:pStyle w:val="Rodap"/>
              <w:spacing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N°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E759CF5" w14:textId="77777777" w:rsidR="00A20BE5" w:rsidRDefault="00A20BE5" w:rsidP="00B56747">
            <w:pPr>
              <w:pStyle w:val="Rodap"/>
              <w:spacing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Descrição das alterações: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1132983" w14:textId="77777777" w:rsidR="00A20BE5" w:rsidRDefault="00A20BE5" w:rsidP="00B56747">
            <w:pPr>
              <w:pStyle w:val="Rodap"/>
              <w:spacing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Data:</w:t>
            </w:r>
          </w:p>
        </w:tc>
      </w:tr>
      <w:tr w:rsidR="00A20BE5" w14:paraId="789A7B1C" w14:textId="77777777" w:rsidTr="00A20BE5">
        <w:trPr>
          <w:trHeight w:val="330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0C12AE" w14:textId="77777777" w:rsidR="00A20BE5" w:rsidRDefault="00A20BE5" w:rsidP="00B56747">
            <w:pPr>
              <w:pStyle w:val="Rodap"/>
              <w:spacing w:line="276" w:lineRule="auto"/>
              <w:rPr>
                <w:rFonts w:ascii="Arial" w:hAnsi="Arial" w:cs="Arial"/>
                <w:b/>
              </w:rPr>
            </w:pPr>
            <w:r>
              <w:t>1.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55782" w14:textId="3971E6A5" w:rsidR="00A20BE5" w:rsidRDefault="00B31B03" w:rsidP="00B56747">
            <w:pPr>
              <w:spacing w:before="240"/>
              <w:rPr>
                <w:rFonts w:cstheme="minorHAnsi"/>
              </w:rPr>
            </w:pPr>
            <w:r>
              <w:rPr>
                <w:rFonts w:cstheme="minorHAnsi"/>
              </w:rPr>
              <w:t>Ajustes no protocolo após treinamento com técnico da empresa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6AD5D8" w14:textId="6ECD3C7F" w:rsidR="00A20BE5" w:rsidRDefault="00B31B03" w:rsidP="00B56747">
            <w:pPr>
              <w:rPr>
                <w:rFonts w:cstheme="minorHAnsi"/>
              </w:rPr>
            </w:pPr>
            <w:r>
              <w:rPr>
                <w:rFonts w:cstheme="minorHAnsi"/>
              </w:rPr>
              <w:t>26/09/2023</w:t>
            </w:r>
          </w:p>
        </w:tc>
      </w:tr>
      <w:tr w:rsidR="00A20BE5" w14:paraId="02ADA189" w14:textId="77777777" w:rsidTr="00A20BE5">
        <w:trPr>
          <w:trHeight w:val="330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71D17D" w14:textId="77777777" w:rsidR="00A20BE5" w:rsidRDefault="00A20BE5" w:rsidP="00B56747">
            <w:pPr>
              <w:pStyle w:val="Rodap"/>
              <w:spacing w:line="276" w:lineRule="auto"/>
            </w:pPr>
            <w:r>
              <w:t>2.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E8D09" w14:textId="77777777" w:rsidR="00A20BE5" w:rsidRDefault="00A20BE5" w:rsidP="00B56747">
            <w:pPr>
              <w:spacing w:before="240"/>
              <w:rPr>
                <w:rFonts w:cstheme="minorHAnsi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F5904C" w14:textId="77777777" w:rsidR="00A20BE5" w:rsidRDefault="00A20BE5" w:rsidP="00B56747">
            <w:pPr>
              <w:rPr>
                <w:rFonts w:cstheme="minorHAnsi"/>
                <w:szCs w:val="20"/>
              </w:rPr>
            </w:pPr>
          </w:p>
        </w:tc>
      </w:tr>
    </w:tbl>
    <w:p w14:paraId="74B0EC9C" w14:textId="47CE2ECD" w:rsidR="2B1DABC2" w:rsidRDefault="2B1DABC2" w:rsidP="2B1DABC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240" w:after="0" w:line="240" w:lineRule="auto"/>
        <w:jc w:val="both"/>
      </w:pPr>
    </w:p>
    <w:sectPr w:rsidR="2B1DABC2" w:rsidSect="00B31B03">
      <w:headerReference w:type="default" r:id="rId36"/>
      <w:pgSz w:w="11906" w:h="16838"/>
      <w:pgMar w:top="1701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3E8AF7" w14:textId="77777777" w:rsidR="00796F43" w:rsidRDefault="00796F43" w:rsidP="00B241A6">
      <w:pPr>
        <w:spacing w:after="0" w:line="240" w:lineRule="auto"/>
      </w:pPr>
      <w:r>
        <w:separator/>
      </w:r>
    </w:p>
  </w:endnote>
  <w:endnote w:type="continuationSeparator" w:id="0">
    <w:p w14:paraId="2C9D1AA0" w14:textId="77777777" w:rsidR="00796F43" w:rsidRDefault="00796F43" w:rsidP="00B241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B665E8" w14:textId="77777777" w:rsidR="00796F43" w:rsidRDefault="00796F43" w:rsidP="00B241A6">
      <w:pPr>
        <w:spacing w:after="0" w:line="240" w:lineRule="auto"/>
      </w:pPr>
      <w:r>
        <w:separator/>
      </w:r>
    </w:p>
  </w:footnote>
  <w:footnote w:type="continuationSeparator" w:id="0">
    <w:p w14:paraId="5E2BF3E8" w14:textId="77777777" w:rsidR="00796F43" w:rsidRDefault="00796F43" w:rsidP="00B241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2B7CE8" w14:textId="77777777" w:rsidR="00B241A6" w:rsidRDefault="00B241A6">
    <w:pPr>
      <w:pStyle w:val="Cabealho"/>
    </w:pPr>
  </w:p>
  <w:tbl>
    <w:tblPr>
      <w:tblpPr w:leftFromText="141" w:rightFromText="141" w:vertAnchor="page" w:horzAnchor="margin" w:tblpY="436"/>
      <w:tblW w:w="96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13"/>
      <w:gridCol w:w="4878"/>
      <w:gridCol w:w="1889"/>
      <w:gridCol w:w="1654"/>
    </w:tblGrid>
    <w:tr w:rsidR="00B241A6" w:rsidRPr="003A52FB" w14:paraId="49B63CCF" w14:textId="77777777" w:rsidTr="00B241A6">
      <w:trPr>
        <w:trHeight w:val="165"/>
      </w:trPr>
      <w:tc>
        <w:tcPr>
          <w:tcW w:w="1213" w:type="dxa"/>
          <w:vMerge w:val="restart"/>
        </w:tcPr>
        <w:p w14:paraId="1863BA75" w14:textId="7B8DC836" w:rsidR="00B241A6" w:rsidRPr="003A52FB" w:rsidRDefault="00A20BE5" w:rsidP="00B241A6">
          <w:pPr>
            <w:pStyle w:val="Cabealho"/>
            <w:ind w:left="-75" w:firstLine="75"/>
            <w:rPr>
              <w:rFonts w:cs="Arial"/>
            </w:rPr>
          </w:pPr>
          <w:r>
            <w:rPr>
              <w:rFonts w:cs="Arial"/>
              <w:noProof/>
              <w:lang w:eastAsia="pt-BR"/>
            </w:rPr>
            <w:drawing>
              <wp:anchor distT="0" distB="0" distL="114300" distR="114300" simplePos="0" relativeHeight="251658240" behindDoc="0" locked="0" layoutInCell="1" allowOverlap="1" wp14:anchorId="010A6251" wp14:editId="518CBD8E">
                <wp:simplePos x="0" y="0"/>
                <wp:positionH relativeFrom="column">
                  <wp:posOffset>-5715</wp:posOffset>
                </wp:positionH>
                <wp:positionV relativeFrom="paragraph">
                  <wp:posOffset>127000</wp:posOffset>
                </wp:positionV>
                <wp:extent cx="681355" cy="681355"/>
                <wp:effectExtent l="0" t="0" r="0" b="4445"/>
                <wp:wrapNone/>
                <wp:docPr id="117453370" name="Imagem 1174533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logo 2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1355" cy="6813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14:paraId="44F4DCBE" w14:textId="64C52E4A" w:rsidR="00B241A6" w:rsidRPr="003A52FB" w:rsidRDefault="00B241A6" w:rsidP="00B241A6">
          <w:pPr>
            <w:jc w:val="center"/>
            <w:rPr>
              <w:rFonts w:cs="Arial"/>
            </w:rPr>
          </w:pPr>
        </w:p>
      </w:tc>
      <w:tc>
        <w:tcPr>
          <w:tcW w:w="4878" w:type="dxa"/>
          <w:vMerge w:val="restart"/>
          <w:shd w:val="clear" w:color="auto" w:fill="D9D9D9"/>
        </w:tcPr>
        <w:p w14:paraId="00C52E62" w14:textId="5A117C38" w:rsidR="008B0897" w:rsidRPr="0001281D" w:rsidRDefault="00A20BE5" w:rsidP="00A20BE5">
          <w:pPr>
            <w:pStyle w:val="Cabealho"/>
            <w:spacing w:before="240" w:after="120"/>
            <w:jc w:val="center"/>
            <w:rPr>
              <w:rFonts w:cs="Arial"/>
              <w:b/>
              <w:sz w:val="24"/>
              <w:szCs w:val="24"/>
            </w:rPr>
          </w:pPr>
          <w:r>
            <w:rPr>
              <w:rFonts w:cs="Arial"/>
              <w:b/>
              <w:sz w:val="24"/>
              <w:szCs w:val="24"/>
            </w:rPr>
            <w:t>PROTOCOLO</w:t>
          </w:r>
        </w:p>
      </w:tc>
      <w:tc>
        <w:tcPr>
          <w:tcW w:w="1889" w:type="dxa"/>
          <w:shd w:val="clear" w:color="auto" w:fill="D9D9D9"/>
        </w:tcPr>
        <w:p w14:paraId="27911269" w14:textId="77777777" w:rsidR="00B241A6" w:rsidRPr="003E6EEA" w:rsidRDefault="00B241A6" w:rsidP="00B241A6">
          <w:pPr>
            <w:pStyle w:val="Cabealho"/>
            <w:jc w:val="center"/>
            <w:rPr>
              <w:rFonts w:cs="Arial"/>
              <w:b/>
              <w:sz w:val="18"/>
              <w:szCs w:val="18"/>
            </w:rPr>
          </w:pPr>
          <w:r w:rsidRPr="003E6EEA">
            <w:rPr>
              <w:rFonts w:cs="Arial"/>
              <w:sz w:val="18"/>
              <w:szCs w:val="18"/>
            </w:rPr>
            <w:t xml:space="preserve"> </w:t>
          </w:r>
          <w:r w:rsidRPr="003E6EEA">
            <w:rPr>
              <w:rFonts w:cs="Arial"/>
              <w:b/>
              <w:sz w:val="18"/>
              <w:szCs w:val="18"/>
              <w:shd w:val="clear" w:color="auto" w:fill="D9D9D9"/>
            </w:rPr>
            <w:t>Código do Documento</w:t>
          </w:r>
        </w:p>
      </w:tc>
      <w:tc>
        <w:tcPr>
          <w:tcW w:w="1654" w:type="dxa"/>
          <w:shd w:val="clear" w:color="auto" w:fill="D9D9D9"/>
          <w:vAlign w:val="center"/>
        </w:tcPr>
        <w:sdt>
          <w:sdtPr>
            <w:rPr>
              <w:sz w:val="18"/>
              <w:szCs w:val="18"/>
            </w:rPr>
            <w:id w:val="-1509053293"/>
            <w:docPartObj>
              <w:docPartGallery w:val="Page Numbers (Top of Page)"/>
              <w:docPartUnique/>
            </w:docPartObj>
          </w:sdtPr>
          <w:sdtEndPr/>
          <w:sdtContent>
            <w:p w14:paraId="037C1174" w14:textId="77777777" w:rsidR="00B241A6" w:rsidRPr="003E6EEA" w:rsidRDefault="00B241A6" w:rsidP="00B241A6">
              <w:pPr>
                <w:pStyle w:val="Cabealho"/>
                <w:jc w:val="center"/>
                <w:rPr>
                  <w:rFonts w:cs="Arial"/>
                  <w:b/>
                  <w:sz w:val="18"/>
                  <w:szCs w:val="18"/>
                </w:rPr>
              </w:pPr>
              <w:r>
                <w:rPr>
                  <w:b/>
                  <w:sz w:val="18"/>
                  <w:szCs w:val="18"/>
                </w:rPr>
                <w:t>Página</w:t>
              </w:r>
            </w:p>
          </w:sdtContent>
        </w:sdt>
      </w:tc>
    </w:tr>
    <w:tr w:rsidR="00B241A6" w:rsidRPr="003A52FB" w14:paraId="30189022" w14:textId="77777777" w:rsidTr="00A20BE5">
      <w:trPr>
        <w:trHeight w:val="191"/>
      </w:trPr>
      <w:tc>
        <w:tcPr>
          <w:tcW w:w="1213" w:type="dxa"/>
          <w:vMerge/>
        </w:tcPr>
        <w:p w14:paraId="6F47B317" w14:textId="77777777" w:rsidR="00B241A6" w:rsidRPr="003A52FB" w:rsidRDefault="00B241A6" w:rsidP="00B241A6">
          <w:pPr>
            <w:pStyle w:val="Cabealho"/>
            <w:rPr>
              <w:rFonts w:cs="Arial"/>
              <w:noProof/>
              <w:lang w:eastAsia="pt-BR"/>
            </w:rPr>
          </w:pPr>
        </w:p>
      </w:tc>
      <w:tc>
        <w:tcPr>
          <w:tcW w:w="4878" w:type="dxa"/>
          <w:vMerge/>
          <w:shd w:val="clear" w:color="auto" w:fill="D9D9D9"/>
        </w:tcPr>
        <w:p w14:paraId="2CAE7271" w14:textId="77777777" w:rsidR="00B241A6" w:rsidRPr="003A52FB" w:rsidRDefault="00B241A6" w:rsidP="00B241A6">
          <w:pPr>
            <w:pStyle w:val="Cabealho"/>
            <w:spacing w:before="120" w:after="120"/>
            <w:jc w:val="center"/>
            <w:rPr>
              <w:rFonts w:cs="Arial"/>
            </w:rPr>
          </w:pPr>
        </w:p>
      </w:tc>
      <w:tc>
        <w:tcPr>
          <w:tcW w:w="1889" w:type="dxa"/>
        </w:tcPr>
        <w:p w14:paraId="3B6920E8" w14:textId="31345C59" w:rsidR="00B241A6" w:rsidRPr="00C01416" w:rsidRDefault="00B241A6" w:rsidP="00B241A6">
          <w:pPr>
            <w:pStyle w:val="Cabealho"/>
            <w:spacing w:before="60" w:after="60"/>
            <w:jc w:val="center"/>
            <w:rPr>
              <w:rFonts w:cs="Arial"/>
              <w:sz w:val="20"/>
              <w:szCs w:val="20"/>
            </w:rPr>
          </w:pPr>
          <w:r w:rsidRPr="00C01416">
            <w:rPr>
              <w:rFonts w:cs="Arial"/>
              <w:sz w:val="20"/>
              <w:szCs w:val="20"/>
            </w:rPr>
            <w:t>P</w:t>
          </w:r>
          <w:r w:rsidR="00054B2A">
            <w:rPr>
              <w:rFonts w:cs="Arial"/>
              <w:sz w:val="20"/>
              <w:szCs w:val="20"/>
            </w:rPr>
            <w:t>ROT.DT.</w:t>
          </w:r>
          <w:r w:rsidR="003748E2">
            <w:rPr>
              <w:rFonts w:cs="Arial"/>
              <w:sz w:val="20"/>
              <w:szCs w:val="20"/>
            </w:rPr>
            <w:t>060</w:t>
          </w:r>
        </w:p>
      </w:tc>
      <w:tc>
        <w:tcPr>
          <w:tcW w:w="1654" w:type="dxa"/>
        </w:tcPr>
        <w:p w14:paraId="4B20458A" w14:textId="545F2C8D" w:rsidR="00B241A6" w:rsidRPr="003E6EEA" w:rsidRDefault="00B241A6" w:rsidP="00B241A6">
          <w:pPr>
            <w:pStyle w:val="Cabealho"/>
            <w:jc w:val="center"/>
            <w:rPr>
              <w:color w:val="000000" w:themeColor="text1"/>
            </w:rPr>
          </w:pPr>
          <w:r w:rsidRPr="003E6EEA">
            <w:rPr>
              <w:bCs/>
              <w:color w:val="000000" w:themeColor="text1"/>
              <w:sz w:val="24"/>
              <w:szCs w:val="24"/>
            </w:rPr>
            <w:fldChar w:fldCharType="begin"/>
          </w:r>
          <w:r w:rsidRPr="003E6EEA">
            <w:rPr>
              <w:bCs/>
              <w:color w:val="000000" w:themeColor="text1"/>
            </w:rPr>
            <w:instrText>PAGE</w:instrText>
          </w:r>
          <w:r w:rsidRPr="003E6EEA">
            <w:rPr>
              <w:bCs/>
              <w:color w:val="000000" w:themeColor="text1"/>
              <w:sz w:val="24"/>
              <w:szCs w:val="24"/>
            </w:rPr>
            <w:fldChar w:fldCharType="separate"/>
          </w:r>
          <w:r w:rsidR="002B72AA">
            <w:rPr>
              <w:bCs/>
              <w:noProof/>
              <w:color w:val="000000" w:themeColor="text1"/>
            </w:rPr>
            <w:t>8</w:t>
          </w:r>
          <w:r w:rsidRPr="003E6EEA">
            <w:rPr>
              <w:bCs/>
              <w:color w:val="000000" w:themeColor="text1"/>
              <w:sz w:val="24"/>
              <w:szCs w:val="24"/>
            </w:rPr>
            <w:fldChar w:fldCharType="end"/>
          </w:r>
          <w:r w:rsidRPr="003E6EEA">
            <w:rPr>
              <w:color w:val="000000" w:themeColor="text1"/>
            </w:rPr>
            <w:t xml:space="preserve"> / </w:t>
          </w:r>
          <w:r w:rsidRPr="003E6EEA">
            <w:rPr>
              <w:bCs/>
              <w:color w:val="000000" w:themeColor="text1"/>
              <w:sz w:val="24"/>
              <w:szCs w:val="24"/>
            </w:rPr>
            <w:fldChar w:fldCharType="begin"/>
          </w:r>
          <w:r w:rsidRPr="003E6EEA">
            <w:rPr>
              <w:bCs/>
              <w:color w:val="000000" w:themeColor="text1"/>
            </w:rPr>
            <w:instrText>NUMPAGES</w:instrText>
          </w:r>
          <w:r w:rsidRPr="003E6EEA">
            <w:rPr>
              <w:bCs/>
              <w:color w:val="000000" w:themeColor="text1"/>
              <w:sz w:val="24"/>
              <w:szCs w:val="24"/>
            </w:rPr>
            <w:fldChar w:fldCharType="separate"/>
          </w:r>
          <w:r w:rsidR="002B72AA">
            <w:rPr>
              <w:bCs/>
              <w:noProof/>
              <w:color w:val="000000" w:themeColor="text1"/>
            </w:rPr>
            <w:t>8</w:t>
          </w:r>
          <w:r w:rsidRPr="003E6EEA">
            <w:rPr>
              <w:bCs/>
              <w:color w:val="000000" w:themeColor="text1"/>
              <w:sz w:val="24"/>
              <w:szCs w:val="24"/>
            </w:rPr>
            <w:fldChar w:fldCharType="end"/>
          </w:r>
        </w:p>
      </w:tc>
    </w:tr>
    <w:tr w:rsidR="00B241A6" w:rsidRPr="003A52FB" w14:paraId="4799584E" w14:textId="77777777" w:rsidTr="00B241A6">
      <w:trPr>
        <w:trHeight w:val="207"/>
      </w:trPr>
      <w:tc>
        <w:tcPr>
          <w:tcW w:w="1213" w:type="dxa"/>
          <w:vMerge/>
        </w:tcPr>
        <w:p w14:paraId="395E2964" w14:textId="77777777" w:rsidR="00B241A6" w:rsidRPr="003A52FB" w:rsidRDefault="00B241A6" w:rsidP="00B241A6">
          <w:pPr>
            <w:pStyle w:val="Cabealho"/>
            <w:rPr>
              <w:rFonts w:cs="Arial"/>
            </w:rPr>
          </w:pPr>
        </w:p>
      </w:tc>
      <w:tc>
        <w:tcPr>
          <w:tcW w:w="4878" w:type="dxa"/>
          <w:vMerge w:val="restart"/>
          <w:vAlign w:val="center"/>
        </w:tcPr>
        <w:p w14:paraId="6C66AE47" w14:textId="00C63162" w:rsidR="00586C04" w:rsidRPr="00A20BE5" w:rsidRDefault="00A20BE5" w:rsidP="00B241A6">
          <w:pPr>
            <w:pStyle w:val="Cabealho"/>
            <w:jc w:val="center"/>
            <w:rPr>
              <w:rFonts w:cs="Arial"/>
            </w:rPr>
          </w:pPr>
          <w:r w:rsidRPr="00A20BE5">
            <w:rPr>
              <w:rFonts w:cs="Arial"/>
            </w:rPr>
            <w:t>OXIGENOTERAPIA POR CÂNULA NASAL DE ALTO FLUXO (CNAF) EM NEONATOLOGIA</w:t>
          </w:r>
          <w:r>
            <w:rPr>
              <w:rFonts w:cs="Arial"/>
            </w:rPr>
            <w:t xml:space="preserve"> -</w:t>
          </w:r>
          <w:r w:rsidRPr="00A20BE5">
            <w:rPr>
              <w:rFonts w:cs="Arial"/>
            </w:rPr>
            <w:t xml:space="preserve"> </w:t>
          </w:r>
          <w:r w:rsidR="00F4062C" w:rsidRPr="00A20BE5">
            <w:rPr>
              <w:rFonts w:cs="Arial"/>
            </w:rPr>
            <w:t>UTILIZANDO O</w:t>
          </w:r>
          <w:r w:rsidR="00054B2A">
            <w:rPr>
              <w:rFonts w:cs="Arial"/>
            </w:rPr>
            <w:t xml:space="preserve"> UMIDIFICADOR FISHER&amp;PAYKEL MR850 </w:t>
          </w:r>
        </w:p>
      </w:tc>
      <w:tc>
        <w:tcPr>
          <w:tcW w:w="1889" w:type="dxa"/>
          <w:shd w:val="clear" w:color="auto" w:fill="D9D9D9"/>
        </w:tcPr>
        <w:p w14:paraId="3A38C88A" w14:textId="77777777" w:rsidR="00B241A6" w:rsidRPr="000227EE" w:rsidRDefault="00B241A6" w:rsidP="00B241A6">
          <w:pPr>
            <w:pStyle w:val="Cabealho"/>
            <w:jc w:val="center"/>
            <w:rPr>
              <w:rFonts w:cs="Arial"/>
              <w:b/>
              <w:sz w:val="20"/>
              <w:szCs w:val="20"/>
            </w:rPr>
          </w:pPr>
          <w:r>
            <w:rPr>
              <w:rFonts w:cs="Arial"/>
              <w:b/>
              <w:sz w:val="20"/>
              <w:szCs w:val="20"/>
            </w:rPr>
            <w:t>Especialidade</w:t>
          </w:r>
        </w:p>
      </w:tc>
      <w:tc>
        <w:tcPr>
          <w:tcW w:w="1654" w:type="dxa"/>
          <w:shd w:val="clear" w:color="auto" w:fill="D9D9D9"/>
        </w:tcPr>
        <w:p w14:paraId="2F721B98" w14:textId="3C3E0073" w:rsidR="00B241A6" w:rsidRPr="000227EE" w:rsidRDefault="00486313" w:rsidP="00B241A6">
          <w:pPr>
            <w:pStyle w:val="Cabealho"/>
            <w:jc w:val="center"/>
            <w:rPr>
              <w:rFonts w:cs="Arial"/>
              <w:b/>
              <w:sz w:val="20"/>
              <w:szCs w:val="20"/>
            </w:rPr>
          </w:pPr>
          <w:r>
            <w:rPr>
              <w:rFonts w:cs="Arial"/>
              <w:b/>
              <w:sz w:val="20"/>
              <w:szCs w:val="20"/>
            </w:rPr>
            <w:t>Edição</w:t>
          </w:r>
        </w:p>
      </w:tc>
    </w:tr>
    <w:tr w:rsidR="00B241A6" w:rsidRPr="003A52FB" w14:paraId="2744DD8D" w14:textId="77777777" w:rsidTr="00B241A6">
      <w:trPr>
        <w:trHeight w:val="395"/>
      </w:trPr>
      <w:tc>
        <w:tcPr>
          <w:tcW w:w="1213" w:type="dxa"/>
          <w:vMerge/>
        </w:tcPr>
        <w:p w14:paraId="60DD8A1E" w14:textId="77777777" w:rsidR="00B241A6" w:rsidRPr="003A52FB" w:rsidRDefault="00B241A6" w:rsidP="00B241A6">
          <w:pPr>
            <w:pStyle w:val="Cabealho"/>
            <w:rPr>
              <w:rFonts w:cs="Arial"/>
            </w:rPr>
          </w:pPr>
        </w:p>
      </w:tc>
      <w:tc>
        <w:tcPr>
          <w:tcW w:w="4878" w:type="dxa"/>
          <w:vMerge/>
        </w:tcPr>
        <w:p w14:paraId="2E087C50" w14:textId="77777777" w:rsidR="00B241A6" w:rsidRPr="003A52FB" w:rsidRDefault="00B241A6" w:rsidP="00B241A6">
          <w:pPr>
            <w:pStyle w:val="Cabealho"/>
            <w:spacing w:before="120" w:after="120"/>
            <w:rPr>
              <w:rFonts w:cs="Arial"/>
            </w:rPr>
          </w:pPr>
        </w:p>
      </w:tc>
      <w:tc>
        <w:tcPr>
          <w:tcW w:w="1889" w:type="dxa"/>
          <w:vAlign w:val="center"/>
        </w:tcPr>
        <w:p w14:paraId="1695D39E" w14:textId="011501F4" w:rsidR="00B241A6" w:rsidRPr="00C01416" w:rsidRDefault="00486313" w:rsidP="00B241A6">
          <w:pPr>
            <w:pStyle w:val="Cabealho"/>
            <w:spacing w:before="60" w:after="6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Neonatologia</w:t>
          </w:r>
        </w:p>
      </w:tc>
      <w:tc>
        <w:tcPr>
          <w:tcW w:w="1654" w:type="dxa"/>
          <w:vAlign w:val="center"/>
        </w:tcPr>
        <w:p w14:paraId="0CE423FA" w14:textId="69D9286B" w:rsidR="00B241A6" w:rsidRPr="00B3202E" w:rsidRDefault="003748E2" w:rsidP="00B241A6">
          <w:pPr>
            <w:pStyle w:val="Cabealho"/>
            <w:spacing w:before="60" w:after="6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1</w:t>
          </w:r>
        </w:p>
      </w:tc>
    </w:tr>
  </w:tbl>
  <w:p w14:paraId="17F438C0" w14:textId="77777777" w:rsidR="00B241A6" w:rsidRDefault="00B241A6" w:rsidP="00B241A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9005A"/>
    <w:multiLevelType w:val="hybridMultilevel"/>
    <w:tmpl w:val="F1E4584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82B77"/>
    <w:multiLevelType w:val="hybridMultilevel"/>
    <w:tmpl w:val="384C38FE"/>
    <w:lvl w:ilvl="0" w:tplc="ED92AAE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9D5897"/>
    <w:multiLevelType w:val="hybridMultilevel"/>
    <w:tmpl w:val="8C20412C"/>
    <w:lvl w:ilvl="0" w:tplc="5E7E976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71B43EB"/>
    <w:multiLevelType w:val="hybridMultilevel"/>
    <w:tmpl w:val="90AA4892"/>
    <w:lvl w:ilvl="0" w:tplc="8102CBA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77C53B1"/>
    <w:multiLevelType w:val="hybridMultilevel"/>
    <w:tmpl w:val="C94E4942"/>
    <w:lvl w:ilvl="0" w:tplc="04160013">
      <w:start w:val="1"/>
      <w:numFmt w:val="upperRoman"/>
      <w:lvlText w:val="%1."/>
      <w:lvlJc w:val="righ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09BC2AF9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0A772539"/>
    <w:multiLevelType w:val="hybridMultilevel"/>
    <w:tmpl w:val="D1AC63F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FA1046"/>
    <w:multiLevelType w:val="hybridMultilevel"/>
    <w:tmpl w:val="987434FC"/>
    <w:lvl w:ilvl="0" w:tplc="BA0271A0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D245F8A"/>
    <w:multiLevelType w:val="hybridMultilevel"/>
    <w:tmpl w:val="BC025040"/>
    <w:lvl w:ilvl="0" w:tplc="C31A58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3107DC"/>
    <w:multiLevelType w:val="hybridMultilevel"/>
    <w:tmpl w:val="74B84BE2"/>
    <w:lvl w:ilvl="0" w:tplc="CE4E09C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F6C4287"/>
    <w:multiLevelType w:val="hybridMultilevel"/>
    <w:tmpl w:val="A800AE14"/>
    <w:lvl w:ilvl="0" w:tplc="42F8B4A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1F5B83"/>
    <w:multiLevelType w:val="hybridMultilevel"/>
    <w:tmpl w:val="93CEB6F2"/>
    <w:lvl w:ilvl="0" w:tplc="3606EB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DF789968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276E5D"/>
    <w:multiLevelType w:val="hybridMultilevel"/>
    <w:tmpl w:val="8DBAA18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85163E"/>
    <w:multiLevelType w:val="hybridMultilevel"/>
    <w:tmpl w:val="6D2C8DFE"/>
    <w:lvl w:ilvl="0" w:tplc="E1F2C226">
      <w:start w:val="1"/>
      <w:numFmt w:val="lowerLetter"/>
      <w:lvlText w:val="%1."/>
      <w:lvlJc w:val="left"/>
      <w:pPr>
        <w:ind w:left="1440" w:hanging="360"/>
      </w:pPr>
      <w:rPr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BCE5ECC"/>
    <w:multiLevelType w:val="hybridMultilevel"/>
    <w:tmpl w:val="CD968064"/>
    <w:lvl w:ilvl="0" w:tplc="409C13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4D1477"/>
    <w:multiLevelType w:val="hybridMultilevel"/>
    <w:tmpl w:val="E8824CF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8958FE"/>
    <w:multiLevelType w:val="hybridMultilevel"/>
    <w:tmpl w:val="A482C22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7257A0"/>
    <w:multiLevelType w:val="hybridMultilevel"/>
    <w:tmpl w:val="EBBAC2DA"/>
    <w:lvl w:ilvl="0" w:tplc="83BE98A2">
      <w:start w:val="1"/>
      <w:numFmt w:val="upperRoman"/>
      <w:lvlText w:val="%1."/>
      <w:lvlJc w:val="left"/>
      <w:pPr>
        <w:ind w:left="14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40" w:hanging="360"/>
      </w:pPr>
    </w:lvl>
    <w:lvl w:ilvl="2" w:tplc="0416001B" w:tentative="1">
      <w:start w:val="1"/>
      <w:numFmt w:val="lowerRoman"/>
      <w:lvlText w:val="%3."/>
      <w:lvlJc w:val="right"/>
      <w:pPr>
        <w:ind w:left="2560" w:hanging="180"/>
      </w:pPr>
    </w:lvl>
    <w:lvl w:ilvl="3" w:tplc="0416000F" w:tentative="1">
      <w:start w:val="1"/>
      <w:numFmt w:val="decimal"/>
      <w:lvlText w:val="%4."/>
      <w:lvlJc w:val="left"/>
      <w:pPr>
        <w:ind w:left="3280" w:hanging="360"/>
      </w:pPr>
    </w:lvl>
    <w:lvl w:ilvl="4" w:tplc="04160019" w:tentative="1">
      <w:start w:val="1"/>
      <w:numFmt w:val="lowerLetter"/>
      <w:lvlText w:val="%5."/>
      <w:lvlJc w:val="left"/>
      <w:pPr>
        <w:ind w:left="4000" w:hanging="360"/>
      </w:pPr>
    </w:lvl>
    <w:lvl w:ilvl="5" w:tplc="0416001B" w:tentative="1">
      <w:start w:val="1"/>
      <w:numFmt w:val="lowerRoman"/>
      <w:lvlText w:val="%6."/>
      <w:lvlJc w:val="right"/>
      <w:pPr>
        <w:ind w:left="4720" w:hanging="180"/>
      </w:pPr>
    </w:lvl>
    <w:lvl w:ilvl="6" w:tplc="0416000F" w:tentative="1">
      <w:start w:val="1"/>
      <w:numFmt w:val="decimal"/>
      <w:lvlText w:val="%7."/>
      <w:lvlJc w:val="left"/>
      <w:pPr>
        <w:ind w:left="5440" w:hanging="360"/>
      </w:pPr>
    </w:lvl>
    <w:lvl w:ilvl="7" w:tplc="04160019" w:tentative="1">
      <w:start w:val="1"/>
      <w:numFmt w:val="lowerLetter"/>
      <w:lvlText w:val="%8."/>
      <w:lvlJc w:val="left"/>
      <w:pPr>
        <w:ind w:left="6160" w:hanging="360"/>
      </w:pPr>
    </w:lvl>
    <w:lvl w:ilvl="8" w:tplc="0416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8" w15:restartNumberingAfterBreak="0">
    <w:nsid w:val="257E196D"/>
    <w:multiLevelType w:val="hybridMultilevel"/>
    <w:tmpl w:val="EEAE3812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2965C8"/>
    <w:multiLevelType w:val="hybridMultilevel"/>
    <w:tmpl w:val="6A04BDD6"/>
    <w:lvl w:ilvl="0" w:tplc="22580FC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6F1178"/>
    <w:multiLevelType w:val="hybridMultilevel"/>
    <w:tmpl w:val="1362E780"/>
    <w:lvl w:ilvl="0" w:tplc="04A8F7D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B3372B"/>
    <w:multiLevelType w:val="hybridMultilevel"/>
    <w:tmpl w:val="6A78E1C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9C0368"/>
    <w:multiLevelType w:val="hybridMultilevel"/>
    <w:tmpl w:val="CD968064"/>
    <w:lvl w:ilvl="0" w:tplc="409C13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A14862"/>
    <w:multiLevelType w:val="multilevel"/>
    <w:tmpl w:val="1610C7BA"/>
    <w:styleLink w:val="Estilo1"/>
    <w:lvl w:ilvl="0">
      <w:start w:val="3"/>
      <w:numFmt w:val="decimal"/>
      <w:lvlText w:val="%1.1"/>
      <w:lvlJc w:val="left"/>
      <w:pPr>
        <w:ind w:left="720" w:hanging="360"/>
      </w:pPr>
      <w:rPr>
        <w:rFonts w:hint="default"/>
        <w:b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AD3E10"/>
    <w:multiLevelType w:val="hybridMultilevel"/>
    <w:tmpl w:val="8C20412C"/>
    <w:lvl w:ilvl="0" w:tplc="5E7E976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7072495"/>
    <w:multiLevelType w:val="hybridMultilevel"/>
    <w:tmpl w:val="864CAF08"/>
    <w:lvl w:ilvl="0" w:tplc="3C3E7C6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67EC649A">
      <w:start w:val="18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62B2DDC8">
      <w:start w:val="1"/>
      <w:numFmt w:val="upperRoman"/>
      <w:lvlText w:val="%4."/>
      <w:lvlJc w:val="left"/>
      <w:pPr>
        <w:ind w:left="3240" w:hanging="720"/>
      </w:pPr>
      <w:rPr>
        <w:rFonts w:hint="default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E324FA"/>
    <w:multiLevelType w:val="hybridMultilevel"/>
    <w:tmpl w:val="F38036A2"/>
    <w:lvl w:ilvl="0" w:tplc="2362CB40">
      <w:start w:val="9"/>
      <w:numFmt w:val="lowerLetter"/>
      <w:lvlText w:val="%1."/>
      <w:lvlJc w:val="left"/>
      <w:pPr>
        <w:ind w:left="177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7" w15:restartNumberingAfterBreak="0">
    <w:nsid w:val="4FA24943"/>
    <w:multiLevelType w:val="hybridMultilevel"/>
    <w:tmpl w:val="D7820DE2"/>
    <w:lvl w:ilvl="0" w:tplc="4F503888">
      <w:start w:val="1"/>
      <w:numFmt w:val="upperRoman"/>
      <w:lvlText w:val="%1."/>
      <w:lvlJc w:val="right"/>
      <w:pPr>
        <w:ind w:left="720" w:hanging="360"/>
      </w:pPr>
      <w:rPr>
        <w:vertAlign w:val="baseline"/>
      </w:rPr>
    </w:lvl>
    <w:lvl w:ilvl="1" w:tplc="FFAE4E36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8404EE"/>
    <w:multiLevelType w:val="hybridMultilevel"/>
    <w:tmpl w:val="A056A642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7FA8E256">
      <w:start w:val="2"/>
      <w:numFmt w:val="bullet"/>
      <w:lvlText w:val=""/>
      <w:lvlJc w:val="left"/>
      <w:pPr>
        <w:ind w:left="2880" w:hanging="360"/>
      </w:pPr>
      <w:rPr>
        <w:rFonts w:ascii="Wingdings" w:eastAsiaTheme="minorHAnsi" w:hAnsi="Wingdings" w:cstheme="minorBidi" w:hint="default"/>
      </w:rPr>
    </w:lvl>
    <w:lvl w:ilvl="4" w:tplc="9D9C0DB2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743F85"/>
    <w:multiLevelType w:val="hybridMultilevel"/>
    <w:tmpl w:val="BD667066"/>
    <w:lvl w:ilvl="0" w:tplc="7A1052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7F46D66"/>
    <w:multiLevelType w:val="hybridMultilevel"/>
    <w:tmpl w:val="798A24C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18407D"/>
    <w:multiLevelType w:val="hybridMultilevel"/>
    <w:tmpl w:val="3E72F91E"/>
    <w:lvl w:ilvl="0" w:tplc="409C13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D86439"/>
    <w:multiLevelType w:val="hybridMultilevel"/>
    <w:tmpl w:val="8DBAA18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CA0A6F"/>
    <w:multiLevelType w:val="hybridMultilevel"/>
    <w:tmpl w:val="E82090D2"/>
    <w:lvl w:ilvl="0" w:tplc="7EC236B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75A42C0"/>
    <w:multiLevelType w:val="hybridMultilevel"/>
    <w:tmpl w:val="686A3C2E"/>
    <w:lvl w:ilvl="0" w:tplc="A8CC381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C259A6"/>
    <w:multiLevelType w:val="hybridMultilevel"/>
    <w:tmpl w:val="7F78AED8"/>
    <w:lvl w:ilvl="0" w:tplc="42F8B4A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3E3FA6"/>
    <w:multiLevelType w:val="hybridMultilevel"/>
    <w:tmpl w:val="4BF6AB6E"/>
    <w:lvl w:ilvl="0" w:tplc="C054CD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CF09E1"/>
    <w:multiLevelType w:val="hybridMultilevel"/>
    <w:tmpl w:val="3E72F91E"/>
    <w:lvl w:ilvl="0" w:tplc="409C13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16750F"/>
    <w:multiLevelType w:val="hybridMultilevel"/>
    <w:tmpl w:val="FFCE0EA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EE2E45"/>
    <w:multiLevelType w:val="hybridMultilevel"/>
    <w:tmpl w:val="9EDCEA90"/>
    <w:lvl w:ilvl="0" w:tplc="5E7E976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3"/>
  </w:num>
  <w:num w:numId="2">
    <w:abstractNumId w:val="15"/>
  </w:num>
  <w:num w:numId="3">
    <w:abstractNumId w:val="32"/>
  </w:num>
  <w:num w:numId="4">
    <w:abstractNumId w:val="8"/>
  </w:num>
  <w:num w:numId="5">
    <w:abstractNumId w:val="14"/>
  </w:num>
  <w:num w:numId="6">
    <w:abstractNumId w:val="13"/>
  </w:num>
  <w:num w:numId="7">
    <w:abstractNumId w:val="30"/>
  </w:num>
  <w:num w:numId="8">
    <w:abstractNumId w:val="1"/>
  </w:num>
  <w:num w:numId="9">
    <w:abstractNumId w:val="20"/>
  </w:num>
  <w:num w:numId="10">
    <w:abstractNumId w:val="19"/>
  </w:num>
  <w:num w:numId="11">
    <w:abstractNumId w:val="33"/>
  </w:num>
  <w:num w:numId="12">
    <w:abstractNumId w:val="9"/>
  </w:num>
  <w:num w:numId="13">
    <w:abstractNumId w:val="3"/>
  </w:num>
  <w:num w:numId="14">
    <w:abstractNumId w:val="25"/>
  </w:num>
  <w:num w:numId="15">
    <w:abstractNumId w:val="6"/>
  </w:num>
  <w:num w:numId="16">
    <w:abstractNumId w:val="35"/>
  </w:num>
  <w:num w:numId="17">
    <w:abstractNumId w:val="10"/>
  </w:num>
  <w:num w:numId="18">
    <w:abstractNumId w:val="17"/>
  </w:num>
  <w:num w:numId="19">
    <w:abstractNumId w:val="18"/>
  </w:num>
  <w:num w:numId="20">
    <w:abstractNumId w:val="7"/>
  </w:num>
  <w:num w:numId="21">
    <w:abstractNumId w:val="12"/>
  </w:num>
  <w:num w:numId="22">
    <w:abstractNumId w:val="28"/>
  </w:num>
  <w:num w:numId="23">
    <w:abstractNumId w:val="0"/>
  </w:num>
  <w:num w:numId="24">
    <w:abstractNumId w:val="34"/>
  </w:num>
  <w:num w:numId="25">
    <w:abstractNumId w:val="29"/>
  </w:num>
  <w:num w:numId="26">
    <w:abstractNumId w:val="37"/>
  </w:num>
  <w:num w:numId="27">
    <w:abstractNumId w:val="31"/>
  </w:num>
  <w:num w:numId="28">
    <w:abstractNumId w:val="22"/>
  </w:num>
  <w:num w:numId="29">
    <w:abstractNumId w:val="24"/>
  </w:num>
  <w:num w:numId="30">
    <w:abstractNumId w:val="4"/>
  </w:num>
  <w:num w:numId="31">
    <w:abstractNumId w:val="38"/>
  </w:num>
  <w:num w:numId="32">
    <w:abstractNumId w:val="21"/>
  </w:num>
  <w:num w:numId="33">
    <w:abstractNumId w:val="11"/>
  </w:num>
  <w:num w:numId="34">
    <w:abstractNumId w:val="16"/>
  </w:num>
  <w:num w:numId="35">
    <w:abstractNumId w:val="27"/>
  </w:num>
  <w:num w:numId="36">
    <w:abstractNumId w:val="36"/>
  </w:num>
  <w:num w:numId="37">
    <w:abstractNumId w:val="39"/>
  </w:num>
  <w:num w:numId="38">
    <w:abstractNumId w:val="2"/>
  </w:num>
  <w:num w:numId="39">
    <w:abstractNumId w:val="26"/>
  </w:num>
  <w:num w:numId="40">
    <w:abstractNumId w:val="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E6B"/>
    <w:rsid w:val="0000049B"/>
    <w:rsid w:val="00015535"/>
    <w:rsid w:val="00020D4A"/>
    <w:rsid w:val="0002298C"/>
    <w:rsid w:val="00030C36"/>
    <w:rsid w:val="00052078"/>
    <w:rsid w:val="00054B2A"/>
    <w:rsid w:val="00054B85"/>
    <w:rsid w:val="000B573A"/>
    <w:rsid w:val="000C38B9"/>
    <w:rsid w:val="000C3F57"/>
    <w:rsid w:val="000D5A25"/>
    <w:rsid w:val="000E7182"/>
    <w:rsid w:val="000F5417"/>
    <w:rsid w:val="0011012F"/>
    <w:rsid w:val="00120030"/>
    <w:rsid w:val="00122E2C"/>
    <w:rsid w:val="00142692"/>
    <w:rsid w:val="00142E78"/>
    <w:rsid w:val="00150744"/>
    <w:rsid w:val="00157020"/>
    <w:rsid w:val="00167FC0"/>
    <w:rsid w:val="00175A0E"/>
    <w:rsid w:val="00180BE9"/>
    <w:rsid w:val="001A7E25"/>
    <w:rsid w:val="001B5044"/>
    <w:rsid w:val="001B6297"/>
    <w:rsid w:val="001E1B2C"/>
    <w:rsid w:val="00224825"/>
    <w:rsid w:val="00224D66"/>
    <w:rsid w:val="00241A26"/>
    <w:rsid w:val="002473AE"/>
    <w:rsid w:val="0025608C"/>
    <w:rsid w:val="0025788F"/>
    <w:rsid w:val="002650D3"/>
    <w:rsid w:val="002A6173"/>
    <w:rsid w:val="002B3F14"/>
    <w:rsid w:val="002B72AA"/>
    <w:rsid w:val="00312FB3"/>
    <w:rsid w:val="0032674F"/>
    <w:rsid w:val="00327FCD"/>
    <w:rsid w:val="00332AA6"/>
    <w:rsid w:val="00335EE3"/>
    <w:rsid w:val="00337015"/>
    <w:rsid w:val="003465EF"/>
    <w:rsid w:val="003532BC"/>
    <w:rsid w:val="00363E1A"/>
    <w:rsid w:val="00371697"/>
    <w:rsid w:val="0037258E"/>
    <w:rsid w:val="00373B02"/>
    <w:rsid w:val="003748E2"/>
    <w:rsid w:val="00375841"/>
    <w:rsid w:val="00382542"/>
    <w:rsid w:val="00382851"/>
    <w:rsid w:val="003B2608"/>
    <w:rsid w:val="003C532B"/>
    <w:rsid w:val="003C6FBF"/>
    <w:rsid w:val="003F237A"/>
    <w:rsid w:val="003F3F74"/>
    <w:rsid w:val="00417E90"/>
    <w:rsid w:val="00426569"/>
    <w:rsid w:val="00437635"/>
    <w:rsid w:val="00447FE4"/>
    <w:rsid w:val="00450872"/>
    <w:rsid w:val="00453D6E"/>
    <w:rsid w:val="00454E02"/>
    <w:rsid w:val="00461044"/>
    <w:rsid w:val="00475B7A"/>
    <w:rsid w:val="00486313"/>
    <w:rsid w:val="004A020D"/>
    <w:rsid w:val="004B2957"/>
    <w:rsid w:val="004C0B4D"/>
    <w:rsid w:val="00500EBC"/>
    <w:rsid w:val="00521AEA"/>
    <w:rsid w:val="005279C8"/>
    <w:rsid w:val="00546D29"/>
    <w:rsid w:val="00556228"/>
    <w:rsid w:val="00560BDB"/>
    <w:rsid w:val="005632AA"/>
    <w:rsid w:val="005728DA"/>
    <w:rsid w:val="005806EE"/>
    <w:rsid w:val="00586C04"/>
    <w:rsid w:val="00587A3E"/>
    <w:rsid w:val="00591EAC"/>
    <w:rsid w:val="0059694D"/>
    <w:rsid w:val="005B4E29"/>
    <w:rsid w:val="005D121C"/>
    <w:rsid w:val="005D3FA2"/>
    <w:rsid w:val="005F1EE1"/>
    <w:rsid w:val="005F28F4"/>
    <w:rsid w:val="006135E5"/>
    <w:rsid w:val="00627E6D"/>
    <w:rsid w:val="00646ED8"/>
    <w:rsid w:val="0066245A"/>
    <w:rsid w:val="006640F5"/>
    <w:rsid w:val="00671714"/>
    <w:rsid w:val="00671969"/>
    <w:rsid w:val="00673DF8"/>
    <w:rsid w:val="00675C7F"/>
    <w:rsid w:val="006B1B2B"/>
    <w:rsid w:val="006D4BCC"/>
    <w:rsid w:val="006E1B1A"/>
    <w:rsid w:val="006E2A2D"/>
    <w:rsid w:val="00715A4C"/>
    <w:rsid w:val="007165E7"/>
    <w:rsid w:val="00717249"/>
    <w:rsid w:val="00717A90"/>
    <w:rsid w:val="00725A63"/>
    <w:rsid w:val="00741F4A"/>
    <w:rsid w:val="00744428"/>
    <w:rsid w:val="00764F2E"/>
    <w:rsid w:val="00766305"/>
    <w:rsid w:val="00783DB7"/>
    <w:rsid w:val="00786B1F"/>
    <w:rsid w:val="00796F43"/>
    <w:rsid w:val="00796F7B"/>
    <w:rsid w:val="007A06E5"/>
    <w:rsid w:val="007A28FF"/>
    <w:rsid w:val="007A473D"/>
    <w:rsid w:val="007A5264"/>
    <w:rsid w:val="007E6819"/>
    <w:rsid w:val="007E68A4"/>
    <w:rsid w:val="00807C80"/>
    <w:rsid w:val="00807CAB"/>
    <w:rsid w:val="00812ACF"/>
    <w:rsid w:val="008140C2"/>
    <w:rsid w:val="00814314"/>
    <w:rsid w:val="00816FC7"/>
    <w:rsid w:val="008177FE"/>
    <w:rsid w:val="00825244"/>
    <w:rsid w:val="00825CE3"/>
    <w:rsid w:val="00827B0C"/>
    <w:rsid w:val="00844C6E"/>
    <w:rsid w:val="00855A4C"/>
    <w:rsid w:val="00863AE1"/>
    <w:rsid w:val="008666C0"/>
    <w:rsid w:val="008809E3"/>
    <w:rsid w:val="00885BCC"/>
    <w:rsid w:val="00890927"/>
    <w:rsid w:val="00895630"/>
    <w:rsid w:val="008A1B59"/>
    <w:rsid w:val="008B0897"/>
    <w:rsid w:val="008B2A50"/>
    <w:rsid w:val="008B5C3E"/>
    <w:rsid w:val="008B6613"/>
    <w:rsid w:val="008D6187"/>
    <w:rsid w:val="008E0955"/>
    <w:rsid w:val="00903715"/>
    <w:rsid w:val="00921C26"/>
    <w:rsid w:val="009449CE"/>
    <w:rsid w:val="00946FB9"/>
    <w:rsid w:val="0096133B"/>
    <w:rsid w:val="00964BEE"/>
    <w:rsid w:val="0097121B"/>
    <w:rsid w:val="009724B6"/>
    <w:rsid w:val="00975F80"/>
    <w:rsid w:val="00983D4D"/>
    <w:rsid w:val="00990340"/>
    <w:rsid w:val="009B2182"/>
    <w:rsid w:val="009C0069"/>
    <w:rsid w:val="009C0F0B"/>
    <w:rsid w:val="009C473A"/>
    <w:rsid w:val="009D2739"/>
    <w:rsid w:val="009D3744"/>
    <w:rsid w:val="00A014FA"/>
    <w:rsid w:val="00A13C59"/>
    <w:rsid w:val="00A17F09"/>
    <w:rsid w:val="00A20BE5"/>
    <w:rsid w:val="00A30F97"/>
    <w:rsid w:val="00A507E6"/>
    <w:rsid w:val="00A55B22"/>
    <w:rsid w:val="00A7421F"/>
    <w:rsid w:val="00A76F8E"/>
    <w:rsid w:val="00A82BAD"/>
    <w:rsid w:val="00A91EE4"/>
    <w:rsid w:val="00AA48C8"/>
    <w:rsid w:val="00AC0D48"/>
    <w:rsid w:val="00AD56BF"/>
    <w:rsid w:val="00B04642"/>
    <w:rsid w:val="00B11FA7"/>
    <w:rsid w:val="00B15E21"/>
    <w:rsid w:val="00B16EE8"/>
    <w:rsid w:val="00B241A6"/>
    <w:rsid w:val="00B31B03"/>
    <w:rsid w:val="00B325B6"/>
    <w:rsid w:val="00B3690A"/>
    <w:rsid w:val="00B522F0"/>
    <w:rsid w:val="00B722C9"/>
    <w:rsid w:val="00BA5035"/>
    <w:rsid w:val="00BD44B3"/>
    <w:rsid w:val="00C007E7"/>
    <w:rsid w:val="00C22931"/>
    <w:rsid w:val="00C303BB"/>
    <w:rsid w:val="00C313E8"/>
    <w:rsid w:val="00C46486"/>
    <w:rsid w:val="00C503CD"/>
    <w:rsid w:val="00C70BD1"/>
    <w:rsid w:val="00C735BA"/>
    <w:rsid w:val="00C86FD1"/>
    <w:rsid w:val="00C90BC2"/>
    <w:rsid w:val="00CA24BF"/>
    <w:rsid w:val="00CE3459"/>
    <w:rsid w:val="00CE3D8E"/>
    <w:rsid w:val="00CE5873"/>
    <w:rsid w:val="00D11DBD"/>
    <w:rsid w:val="00D35D7B"/>
    <w:rsid w:val="00D45D84"/>
    <w:rsid w:val="00D5472E"/>
    <w:rsid w:val="00D61007"/>
    <w:rsid w:val="00D82B02"/>
    <w:rsid w:val="00D97FFD"/>
    <w:rsid w:val="00DD2E32"/>
    <w:rsid w:val="00DD7067"/>
    <w:rsid w:val="00DF7575"/>
    <w:rsid w:val="00E17B77"/>
    <w:rsid w:val="00E226C6"/>
    <w:rsid w:val="00E62B93"/>
    <w:rsid w:val="00E66713"/>
    <w:rsid w:val="00E75AFF"/>
    <w:rsid w:val="00E822D1"/>
    <w:rsid w:val="00E84CAF"/>
    <w:rsid w:val="00EA055E"/>
    <w:rsid w:val="00EA0F79"/>
    <w:rsid w:val="00EC6911"/>
    <w:rsid w:val="00ED5093"/>
    <w:rsid w:val="00EE1B25"/>
    <w:rsid w:val="00EE7E6B"/>
    <w:rsid w:val="00EF35E9"/>
    <w:rsid w:val="00F05DB8"/>
    <w:rsid w:val="00F06519"/>
    <w:rsid w:val="00F07EAA"/>
    <w:rsid w:val="00F24DF6"/>
    <w:rsid w:val="00F32E14"/>
    <w:rsid w:val="00F36CB5"/>
    <w:rsid w:val="00F37683"/>
    <w:rsid w:val="00F4062C"/>
    <w:rsid w:val="00F454AE"/>
    <w:rsid w:val="00F456E6"/>
    <w:rsid w:val="00F61F62"/>
    <w:rsid w:val="00F62028"/>
    <w:rsid w:val="00F73415"/>
    <w:rsid w:val="00F85CF7"/>
    <w:rsid w:val="00F95618"/>
    <w:rsid w:val="00FB0ADE"/>
    <w:rsid w:val="00FB48BC"/>
    <w:rsid w:val="00FC4AF8"/>
    <w:rsid w:val="00FD24B8"/>
    <w:rsid w:val="00FE0D6A"/>
    <w:rsid w:val="2B1DA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F95635"/>
  <w15:chartTrackingRefBased/>
  <w15:docId w15:val="{2F8993FE-1F8C-45C1-857A-07CC97F16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121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EE7E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4508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25788F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B241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241A6"/>
  </w:style>
  <w:style w:type="paragraph" w:styleId="Rodap">
    <w:name w:val="footer"/>
    <w:basedOn w:val="Normal"/>
    <w:link w:val="RodapChar"/>
    <w:uiPriority w:val="99"/>
    <w:unhideWhenUsed/>
    <w:rsid w:val="00B241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241A6"/>
  </w:style>
  <w:style w:type="numbering" w:customStyle="1" w:styleId="Estilo1">
    <w:name w:val="Estilo1"/>
    <w:uiPriority w:val="99"/>
    <w:rsid w:val="00375841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5B60D6-34AD-4B9D-83F2-1351E609A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2495</Words>
  <Characters>13474</Characters>
  <Application>Microsoft Office Word</Application>
  <DocSecurity>0</DocSecurity>
  <Lines>112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Emilly Lessa</dc:creator>
  <cp:keywords/>
  <dc:description/>
  <cp:lastModifiedBy>Lara Rangel Albuquerque Melo</cp:lastModifiedBy>
  <cp:revision>6</cp:revision>
  <cp:lastPrinted>2023-09-27T17:51:00Z</cp:lastPrinted>
  <dcterms:created xsi:type="dcterms:W3CDTF">2023-09-27T17:28:00Z</dcterms:created>
  <dcterms:modified xsi:type="dcterms:W3CDTF">2024-04-17T14:00:00Z</dcterms:modified>
</cp:coreProperties>
</file>